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9" w:rsidRPr="00194D69" w:rsidRDefault="00194D69" w:rsidP="00194D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</w:pPr>
      <w:r w:rsidRPr="00194D69"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  <w:t xml:space="preserve">Общинска избирателна комисия </w:t>
      </w:r>
      <w:r w:rsidRPr="0016689C"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  <w:t xml:space="preserve">Завет </w:t>
      </w:r>
    </w:p>
    <w:p w:rsidR="00194D69" w:rsidRPr="00194D69" w:rsidRDefault="008A2035" w:rsidP="00194D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94D69" w:rsidRPr="00194D69" w:rsidRDefault="00194D69" w:rsidP="00194D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</w:pPr>
      <w:r w:rsidRPr="0016689C"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  <w:t>РЕШЕНИЕ</w:t>
      </w:r>
      <w:r w:rsidRPr="0016689C"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  <w:br/>
        <w:t>№ 46</w:t>
      </w:r>
      <w:r w:rsidRPr="00194D69"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  <w:t xml:space="preserve"> - МИ</w:t>
      </w:r>
      <w:r w:rsidRPr="00194D69"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  <w:br/>
      </w:r>
      <w:r w:rsidR="008A2035"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  <w:t xml:space="preserve">Завет </w:t>
      </w:r>
      <w:r w:rsidRPr="00194D69"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  <w:t>, 29.09.2019</w:t>
      </w:r>
    </w:p>
    <w:p w:rsidR="0016689C" w:rsidRDefault="0016689C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ОТНОСНО: Одобряване на предпечатните образци на бюлетините и тиража на бюлетините за отпечатване за изборните райони в община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Завет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за изборите на 27.10.2019г.</w:t>
      </w: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На основание чл.87, ал.1 т.9 във връзка с Решение №993-МИ/23.09.2019г. на ЦИК, ОИК-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Завет </w:t>
      </w:r>
    </w:p>
    <w:p w:rsidR="00194D69" w:rsidRPr="00194D69" w:rsidRDefault="00194D69" w:rsidP="00194D6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РЕШИ:</w:t>
      </w:r>
      <w:bookmarkStart w:id="0" w:name="_GoBack"/>
      <w:bookmarkEnd w:id="0"/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1.</w:t>
      </w:r>
      <w:proofErr w:type="spellStart"/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1</w:t>
      </w:r>
      <w:proofErr w:type="spellEnd"/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.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Одобрява предпечатните образци на бюлетините за избор на общински </w:t>
      </w:r>
      <w:proofErr w:type="spellStart"/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съветници</w:t>
      </w:r>
      <w:proofErr w:type="spellEnd"/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в община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Завет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, кмет на община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Завет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, кмет на кметство с.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Брестовене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,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с.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Веселец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,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с.Острово, с.Иван Шишманово,с.Прелез и с.Сушево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чрез полагане върху тях на подписите на всички присъстващи членове на ОИК –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Завет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, изписване на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имената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саморъчно, датата и часът на извършване на действието.</w:t>
      </w: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1.2.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Одобрява тиража на бюлетините за отпечатване за изборните райони както следва:</w:t>
      </w: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Многомандатен изборен район за избор на общински </w:t>
      </w:r>
      <w:proofErr w:type="spellStart"/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съветници</w:t>
      </w:r>
      <w:proofErr w:type="spellEnd"/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в община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Завет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30065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– </w:t>
      </w:r>
      <w:r w:rsidR="00D2178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 xml:space="preserve">9 739 </w:t>
      </w:r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броя;</w:t>
      </w: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Едномандатен изборен район за избор на кмет на община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Завет 30065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</w:t>
      </w:r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 – </w:t>
      </w:r>
      <w:r w:rsidR="00D2178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 xml:space="preserve">9 739 </w:t>
      </w:r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броя;</w:t>
      </w: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Едномандатен изборен район за избор на кмет на кметство </w:t>
      </w:r>
      <w:r w:rsidR="00D21784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с.Брестовене </w:t>
      </w:r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06481</w:t>
      </w:r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- </w:t>
      </w:r>
      <w:r w:rsidR="0016689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2504</w:t>
      </w:r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 броя;</w:t>
      </w:r>
    </w:p>
    <w:p w:rsid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Едномандатен изборен район за избор на кмет на кметство </w:t>
      </w:r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с.Веселец 10714</w:t>
      </w:r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 -  </w:t>
      </w:r>
      <w:r w:rsidR="0016689C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914</w:t>
      </w:r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 броя.</w:t>
      </w:r>
    </w:p>
    <w:p w:rsidR="0016689C" w:rsidRDefault="0016689C" w:rsidP="00166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Едномандатен изборен район за избор на кмет на кметство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с.Иван Шишманово 32192- </w:t>
      </w:r>
      <w:r w:rsidRPr="0016689C">
        <w:rPr>
          <w:rFonts w:ascii="Helvetica" w:eastAsia="Times New Roman" w:hAnsi="Helvetica" w:cs="Helvetica"/>
          <w:b/>
          <w:color w:val="333333"/>
          <w:sz w:val="28"/>
          <w:szCs w:val="28"/>
          <w:lang w:eastAsia="bg-BG"/>
        </w:rPr>
        <w:t>341</w:t>
      </w:r>
      <w:r w:rsidRPr="00194D69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  <w:t> броя.</w:t>
      </w:r>
    </w:p>
    <w:p w:rsidR="0016689C" w:rsidRDefault="0016689C" w:rsidP="00166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Едномандатен изборен район за избор на кмет на кметство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с.Острово 54417- </w:t>
      </w:r>
      <w:r w:rsidRPr="0016689C">
        <w:rPr>
          <w:rFonts w:ascii="Helvetica" w:eastAsia="Times New Roman" w:hAnsi="Helvetica" w:cs="Helvetica"/>
          <w:b/>
          <w:color w:val="333333"/>
          <w:sz w:val="28"/>
          <w:szCs w:val="28"/>
          <w:lang w:eastAsia="bg-BG"/>
        </w:rPr>
        <w:t>1845 броя.</w:t>
      </w:r>
    </w:p>
    <w:p w:rsidR="0016689C" w:rsidRDefault="0016689C" w:rsidP="00166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lastRenderedPageBreak/>
        <w:t>Едномандатен изборен район за избор на кмет на кметство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с.Прелез 58147- </w:t>
      </w:r>
      <w:r w:rsidRPr="0016689C">
        <w:rPr>
          <w:rFonts w:ascii="Helvetica" w:eastAsia="Times New Roman" w:hAnsi="Helvetica" w:cs="Helvetica"/>
          <w:b/>
          <w:color w:val="333333"/>
          <w:sz w:val="28"/>
          <w:szCs w:val="28"/>
          <w:lang w:eastAsia="bg-BG"/>
        </w:rPr>
        <w:t>735 броя.</w:t>
      </w:r>
    </w:p>
    <w:p w:rsidR="0016689C" w:rsidRDefault="0016689C" w:rsidP="001668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Едномандатен изборен район за избор на кмет на кметство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с.Сушево 70384- </w:t>
      </w:r>
      <w:r w:rsidRPr="0016689C">
        <w:rPr>
          <w:rFonts w:ascii="Helvetica" w:eastAsia="Times New Roman" w:hAnsi="Helvetica" w:cs="Helvetica"/>
          <w:b/>
          <w:color w:val="333333"/>
          <w:sz w:val="28"/>
          <w:szCs w:val="28"/>
          <w:lang w:eastAsia="bg-BG"/>
        </w:rPr>
        <w:t>565 броя.</w:t>
      </w:r>
    </w:p>
    <w:p w:rsidR="0016689C" w:rsidRPr="00194D69" w:rsidRDefault="0016689C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2.Одобряването да се удостовери чрез електронния подпис, издаден на ОИК – </w:t>
      </w:r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Завет.</w:t>
      </w: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3.Образците на бюлетините по т.1 да се приложат към протокола от заседанието на ОИК – </w:t>
      </w:r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Завет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, като неразделна част.</w:t>
      </w: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4.Упълномощава </w:t>
      </w:r>
      <w:proofErr w:type="spellStart"/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Филиян</w:t>
      </w:r>
      <w:proofErr w:type="spellEnd"/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Чолаков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– председател на ОИК – </w:t>
      </w:r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Завет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и </w:t>
      </w:r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Хюлия Юмер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– секретар на ОИК – </w:t>
      </w:r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Завет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да извършат потвърждаването за одобряване на предпечатната заготовка по електронен път, за да започне процеса на отпечатване на хартиените бюлетини.</w:t>
      </w: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Решението да се обяви на таблото на ОИК </w:t>
      </w:r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–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</w:t>
      </w:r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Завет </w:t>
      </w: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и да се публикува в интернет страницата на комисията.</w:t>
      </w: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Решението подлежи на оспорване в тридневен срок от обявяването му по реда на чл.88 от ИК.</w:t>
      </w:r>
    </w:p>
    <w:p w:rsidR="0016689C" w:rsidRDefault="0016689C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Председател: </w:t>
      </w:r>
      <w:proofErr w:type="spellStart"/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Филиян</w:t>
      </w:r>
      <w:proofErr w:type="spellEnd"/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Чолаков</w:t>
      </w:r>
    </w:p>
    <w:p w:rsidR="00194D69" w:rsidRPr="00194D69" w:rsidRDefault="00194D69" w:rsidP="00194D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194D69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Секретар: </w:t>
      </w:r>
      <w:r w:rsidR="0016689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Хюлия Юмер </w:t>
      </w:r>
    </w:p>
    <w:p w:rsidR="002E0992" w:rsidRDefault="002E0992"/>
    <w:sectPr w:rsidR="002E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7D"/>
    <w:rsid w:val="0006127D"/>
    <w:rsid w:val="0016689C"/>
    <w:rsid w:val="00194D69"/>
    <w:rsid w:val="002E0992"/>
    <w:rsid w:val="008A2035"/>
    <w:rsid w:val="00D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94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94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3</cp:revision>
  <dcterms:created xsi:type="dcterms:W3CDTF">2019-09-29T12:38:00Z</dcterms:created>
  <dcterms:modified xsi:type="dcterms:W3CDTF">2019-09-29T12:39:00Z</dcterms:modified>
</cp:coreProperties>
</file>