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EE" w:rsidRPr="00D6169C" w:rsidRDefault="001A30EE" w:rsidP="001A3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Общинска избирателна комисия </w:t>
      </w:r>
      <w:proofErr w:type="spellStart"/>
      <w:r w:rsidRPr="00D6169C">
        <w:rPr>
          <w:rFonts w:ascii="Arial" w:eastAsia="Times New Roman" w:hAnsi="Arial" w:cs="Arial"/>
          <w:color w:val="333333"/>
          <w:sz w:val="24"/>
          <w:szCs w:val="24"/>
          <w:lang w:val="en-US"/>
        </w:rPr>
        <w:t>Завет</w:t>
      </w:r>
      <w:proofErr w:type="spellEnd"/>
    </w:p>
    <w:p w:rsidR="001A30EE" w:rsidRPr="00D6169C" w:rsidRDefault="00AC7B0D" w:rsidP="001A30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7B0D">
        <w:rPr>
          <w:rFonts w:ascii="Arial" w:eastAsia="Times New Roman" w:hAnsi="Arial" w:cs="Arial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1A30EE" w:rsidRPr="00D6169C" w:rsidRDefault="00CD538F" w:rsidP="001A3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РЕШЕНИЕ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br/>
        <w:t>№ 100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t>-МИ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>Завет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t>, 25.11.2019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ОТНОСНО: предсрочно прекратяване пълномощията на общинския съв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етник Али Осман Али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от листата на Коалиция „Демократична България-Обединение“ и обявяване за избран за общински съветник следващия в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листата Нихат Ахмед Расим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На основание чл. 87, ал. 1, т</w:t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. 24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и чл. 458 ал. 1 </w:t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от ИК,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и ч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>л. 30, ал. 4, т. 3 , и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и ал. 7 от ЗМСМА, писмо от Председателя на Об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>щински съвет Завет с вх. № 158/22.11.2019 г. и  искане от Али Осман Али и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въз основа на получените данни от протоколите на СИК и обявеното разпределение по кандидатски листи съгласно Методиката за определяне на резултатите от гласуването и разпределяне на мандатите при избори за общински съветници, ОИК Завет</w:t>
      </w:r>
    </w:p>
    <w:p w:rsidR="001A30EE" w:rsidRPr="00D6169C" w:rsidRDefault="001A30EE" w:rsidP="001A30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b/>
          <w:bCs/>
          <w:color w:val="333333"/>
          <w:sz w:val="24"/>
          <w:szCs w:val="24"/>
        </w:rPr>
        <w:t>Р Е Ш И:</w:t>
      </w:r>
    </w:p>
    <w:p w:rsidR="001A30EE" w:rsidRPr="00D6169C" w:rsidRDefault="001A30EE" w:rsidP="001A3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Прекратява предсрочно пълномощията на общинския съветник 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>Али Осман Али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на Коалиция „Демократична България“, обявен за избран с Решение №  87-МИ/27.10.2019 г. на ОИК Завет, поради подадена оставка и анулира издадено удостоверение за избра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>н общински съветник № 1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/03.11.2019 г.</w:t>
      </w:r>
    </w:p>
    <w:p w:rsidR="001A30EE" w:rsidRPr="00D6169C" w:rsidRDefault="001A30EE" w:rsidP="001A3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Обявява за избран  за общински съветник следващия в листата на Коалиция „Демократична  България-Обединение“ </w:t>
      </w:r>
      <w:r w:rsidR="00255E12" w:rsidRPr="00D6169C">
        <w:rPr>
          <w:rFonts w:ascii="Arial" w:eastAsia="Times New Roman" w:hAnsi="Arial" w:cs="Arial"/>
          <w:color w:val="333333"/>
          <w:sz w:val="24"/>
          <w:szCs w:val="24"/>
        </w:rPr>
        <w:t>Нихат Ахмед Расим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. и </w:t>
      </w:r>
      <w:r w:rsidR="003E4A41"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му 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издава удостовер</w:t>
      </w:r>
      <w:r w:rsidR="001E4EF3" w:rsidRPr="00D6169C">
        <w:rPr>
          <w:rFonts w:ascii="Arial" w:eastAsia="Times New Roman" w:hAnsi="Arial" w:cs="Arial"/>
          <w:color w:val="333333"/>
          <w:sz w:val="24"/>
          <w:szCs w:val="24"/>
        </w:rPr>
        <w:t>ение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Настоящото решение да се изпрати незабавно на Председателя на Общински съвет Завет за изпълнение.</w:t>
      </w:r>
    </w:p>
    <w:p w:rsidR="00D6169C" w:rsidRPr="00D6169C" w:rsidRDefault="00D6169C" w:rsidP="00D6169C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Решението подлежи на обжалване в 7-дневен срок чрез ОИК, пред Административен съд град Разград.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A30EE" w:rsidRPr="00D6169C" w:rsidRDefault="003E4A41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>Зам. п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t>редседател: ...............................................</w:t>
      </w:r>
    </w:p>
    <w:p w:rsidR="003E4A41" w:rsidRPr="00D6169C" w:rsidRDefault="003E4A41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/Донка Минева/</w:t>
      </w:r>
    </w:p>
    <w:p w:rsidR="001A30EE" w:rsidRPr="00D6169C" w:rsidRDefault="004856BA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Секретар</w:t>
      </w:r>
      <w:r w:rsidR="001A30EE" w:rsidRPr="00D6169C">
        <w:rPr>
          <w:rFonts w:ascii="Arial" w:eastAsia="Times New Roman" w:hAnsi="Arial" w:cs="Arial"/>
          <w:color w:val="333333"/>
          <w:sz w:val="24"/>
          <w:szCs w:val="24"/>
        </w:rPr>
        <w:t>:.................................................</w:t>
      </w:r>
    </w:p>
    <w:p w:rsidR="003E4A41" w:rsidRPr="00D6169C" w:rsidRDefault="003E4A41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69C"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="004856BA">
        <w:rPr>
          <w:rFonts w:ascii="Arial" w:eastAsia="Times New Roman" w:hAnsi="Arial" w:cs="Arial"/>
          <w:color w:val="333333"/>
          <w:sz w:val="24"/>
          <w:szCs w:val="24"/>
        </w:rPr>
        <w:t xml:space="preserve">              /Хюлия Юмер</w:t>
      </w:r>
      <w:r w:rsidRPr="00D6169C">
        <w:rPr>
          <w:rFonts w:ascii="Arial" w:eastAsia="Times New Roman" w:hAnsi="Arial" w:cs="Arial"/>
          <w:color w:val="333333"/>
          <w:sz w:val="24"/>
          <w:szCs w:val="24"/>
        </w:rPr>
        <w:t>/</w:t>
      </w:r>
    </w:p>
    <w:p w:rsidR="001A30EE" w:rsidRPr="00D6169C" w:rsidRDefault="001A30EE" w:rsidP="001A30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D2F77" w:rsidRDefault="00BD2F77"/>
    <w:sectPr w:rsidR="00BD2F77" w:rsidSect="00BD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5F92"/>
    <w:multiLevelType w:val="multilevel"/>
    <w:tmpl w:val="C8D2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30EE"/>
    <w:rsid w:val="001A30EE"/>
    <w:rsid w:val="001E4EF3"/>
    <w:rsid w:val="00255E12"/>
    <w:rsid w:val="003E4A41"/>
    <w:rsid w:val="004856BA"/>
    <w:rsid w:val="009171B0"/>
    <w:rsid w:val="00AC7B0D"/>
    <w:rsid w:val="00BD2F77"/>
    <w:rsid w:val="00C43F3D"/>
    <w:rsid w:val="00CC3E71"/>
    <w:rsid w:val="00CD538F"/>
    <w:rsid w:val="00D6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1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2019-11-21T08:18:00Z</dcterms:created>
  <dcterms:modified xsi:type="dcterms:W3CDTF">2019-11-25T08:53:00Z</dcterms:modified>
</cp:coreProperties>
</file>