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957A8F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13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957A8F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Днес, 13</w:t>
      </w:r>
      <w:r w:rsidR="00067360">
        <w:rPr>
          <w:rFonts w:asciiTheme="minorHAnsi" w:hAnsiTheme="minorHAnsi" w:cstheme="minorHAnsi"/>
        </w:rPr>
        <w:t>.10</w:t>
      </w:r>
      <w:r w:rsidR="00FE0C80" w:rsidRPr="00D65132">
        <w:rPr>
          <w:rFonts w:asciiTheme="minorHAnsi" w:hAnsiTheme="minorHAnsi" w:cstheme="minorHAnsi"/>
        </w:rPr>
        <w:t xml:space="preserve">.2023 г.,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067360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067360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Pr="00067360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067360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067360" w:rsidRDefault="00016026" w:rsidP="006A049E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6A049E" w:rsidRPr="00067360" w:rsidRDefault="00FE0C80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016026" w:rsidRPr="00067360" w:rsidRDefault="00957A8F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>
        <w:rPr>
          <w:rStyle w:val="FontStyle12"/>
          <w:rFonts w:asciiTheme="minorHAnsi" w:hAnsiTheme="minorHAnsi" w:cstheme="minorHAnsi"/>
          <w:sz w:val="24"/>
          <w:szCs w:val="24"/>
        </w:rPr>
        <w:t>Заседанието бе открито в 17</w:t>
      </w:r>
      <w:r w:rsidR="00D85EE9" w:rsidRPr="00067360">
        <w:rPr>
          <w:rStyle w:val="FontStyle12"/>
          <w:rFonts w:asciiTheme="minorHAnsi" w:hAnsiTheme="minorHAnsi" w:cstheme="minorHAnsi"/>
          <w:sz w:val="24"/>
          <w:szCs w:val="24"/>
        </w:rPr>
        <w:t>:0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>0 часа и се председателства от Надежда Василева</w:t>
      </w:r>
      <w:r w:rsidR="006A049E"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 Савова /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>Председател на ОИК – Завет</w:t>
      </w:r>
      <w:r w:rsidR="006A049E" w:rsidRPr="00067360">
        <w:rPr>
          <w:rStyle w:val="FontStyle12"/>
          <w:rFonts w:asciiTheme="minorHAnsi" w:hAnsiTheme="minorHAnsi" w:cstheme="minorHAnsi"/>
          <w:sz w:val="24"/>
          <w:szCs w:val="24"/>
        </w:rPr>
        <w:t>/</w:t>
      </w:r>
      <w:r w:rsidR="00FE0C80" w:rsidRPr="00067360">
        <w:rPr>
          <w:rStyle w:val="FontStyle12"/>
          <w:rFonts w:asciiTheme="minorHAnsi" w:hAnsiTheme="minorHAnsi" w:cstheme="minorHAnsi"/>
          <w:sz w:val="24"/>
          <w:szCs w:val="24"/>
        </w:rPr>
        <w:t xml:space="preserve">. </w:t>
      </w:r>
    </w:p>
    <w:p w:rsidR="00FE0C80" w:rsidRPr="00067360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067360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067360">
        <w:rPr>
          <w:rFonts w:asciiTheme="minorHAnsi" w:hAnsiTheme="minorHAnsi" w:cstheme="minorHAnsi"/>
        </w:rPr>
        <w:t xml:space="preserve"> при следния  дневен ред:</w:t>
      </w:r>
    </w:p>
    <w:p w:rsidR="00957A8F" w:rsidRDefault="00957A8F" w:rsidP="00957A8F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Запознаване на комисията с входяща кореспонденция.;</w:t>
      </w:r>
    </w:p>
    <w:p w:rsidR="00957A8F" w:rsidRPr="00A658E9" w:rsidRDefault="00957A8F" w:rsidP="00957A8F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n-US"/>
        </w:rPr>
      </w:pPr>
      <w:r w:rsidRPr="00A658E9">
        <w:rPr>
          <w:rFonts w:asciiTheme="minorHAnsi" w:hAnsiTheme="minorHAnsi" w:cstheme="minorHAnsi"/>
          <w:b/>
        </w:rPr>
        <w:t>Одобряване и утвърждаване на графични файлове с образци на протоколите и тиражите на ОИК и на СИК в Община Завет, за всеки вид избор, при произвеждане на изборите за общински съветници и за кметове на 29 октомври 2023 г.</w:t>
      </w:r>
      <w:r>
        <w:rPr>
          <w:rFonts w:asciiTheme="minorHAnsi" w:hAnsiTheme="minorHAnsi" w:cstheme="minorHAnsi"/>
          <w:b/>
        </w:rPr>
        <w:t>;</w:t>
      </w:r>
    </w:p>
    <w:p w:rsidR="00957A8F" w:rsidRPr="00A658E9" w:rsidRDefault="00957A8F" w:rsidP="00957A8F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n-US"/>
        </w:rPr>
      </w:pPr>
      <w:r w:rsidRPr="00A658E9">
        <w:rPr>
          <w:rFonts w:asciiTheme="minorHAnsi" w:hAnsiTheme="minorHAnsi" w:cstheme="minorHAnsi"/>
          <w:b/>
        </w:rPr>
        <w:t>Формиране и утвърждаване на броя и на единните номера на подвижните избирателни секции /ПСИК/ в Община Завет, при произвеждане изборите за общински съветници и за кметове на 29 октомври 2023 г.</w:t>
      </w:r>
      <w:r>
        <w:rPr>
          <w:rFonts w:asciiTheme="minorHAnsi" w:hAnsiTheme="minorHAnsi" w:cstheme="minorHAnsi"/>
          <w:b/>
        </w:rPr>
        <w:t>;</w:t>
      </w:r>
    </w:p>
    <w:p w:rsidR="00957A8F" w:rsidRPr="00786A83" w:rsidRDefault="00957A8F" w:rsidP="00957A8F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n-US"/>
        </w:rPr>
      </w:pPr>
      <w:r w:rsidRPr="003325D7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Назначаване съставите на </w:t>
      </w:r>
      <w:r>
        <w:rPr>
          <w:rFonts w:asciiTheme="minorHAnsi" w:eastAsia="Times New Roman" w:hAnsiTheme="minorHAnsi" w:cstheme="minorHAnsi"/>
          <w:b/>
          <w:color w:val="0D0D0D" w:themeColor="text1" w:themeTint="F2"/>
        </w:rPr>
        <w:t>подвижните секционни</w:t>
      </w:r>
      <w:r w:rsidRPr="003325D7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 избирателни комисии /</w:t>
      </w:r>
      <w:r>
        <w:rPr>
          <w:rFonts w:asciiTheme="minorHAnsi" w:eastAsia="Times New Roman" w:hAnsiTheme="minorHAnsi" w:cstheme="minorHAnsi"/>
          <w:b/>
          <w:color w:val="0D0D0D" w:themeColor="text1" w:themeTint="F2"/>
        </w:rPr>
        <w:t>П</w:t>
      </w:r>
      <w:r w:rsidRPr="003325D7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СИК/ в </w:t>
      </w:r>
      <w:r w:rsidRPr="003325D7">
        <w:rPr>
          <w:rFonts w:asciiTheme="minorHAnsi" w:eastAsia="Times New Roman" w:hAnsiTheme="minorHAnsi" w:cstheme="minorHAnsi"/>
          <w:b/>
          <w:color w:val="0D0D0D" w:themeColor="text1" w:themeTint="F2"/>
        </w:rPr>
        <w:lastRenderedPageBreak/>
        <w:t xml:space="preserve">Община Завет, при произвеждане на изборите за общински съветници и за </w:t>
      </w:r>
      <w:r w:rsidRPr="00CD0960">
        <w:rPr>
          <w:rFonts w:asciiTheme="minorHAnsi" w:eastAsia="Times New Roman" w:hAnsiTheme="minorHAnsi" w:cstheme="minorHAnsi"/>
          <w:b/>
          <w:color w:val="000000" w:themeColor="text1"/>
        </w:rPr>
        <w:t>кметове на 29 октомври 2023 г.</w:t>
      </w:r>
      <w:r>
        <w:rPr>
          <w:rFonts w:asciiTheme="minorHAnsi" w:eastAsia="Times New Roman" w:hAnsiTheme="minorHAnsi" w:cstheme="minorHAnsi"/>
          <w:b/>
          <w:color w:val="000000" w:themeColor="text1"/>
        </w:rPr>
        <w:t>;</w:t>
      </w:r>
    </w:p>
    <w:p w:rsidR="00957A8F" w:rsidRDefault="00957A8F" w:rsidP="00957A8F">
      <w:pPr>
        <w:pStyle w:val="a3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</w:rPr>
        <w:t>Разни.</w:t>
      </w:r>
      <w:r>
        <w:rPr>
          <w:rFonts w:asciiTheme="minorHAnsi" w:hAnsiTheme="minorHAnsi" w:cstheme="minorHAnsi"/>
          <w:b/>
        </w:rPr>
        <w:t xml:space="preserve"> </w:t>
      </w:r>
    </w:p>
    <w:p w:rsidR="008C6DCA" w:rsidRPr="00346CD5" w:rsidRDefault="008C6DCA" w:rsidP="00CE6EB7">
      <w:pPr>
        <w:pStyle w:val="a3"/>
        <w:jc w:val="both"/>
        <w:rPr>
          <w:rFonts w:asciiTheme="minorHAnsi" w:hAnsiTheme="minorHAnsi" w:cstheme="minorHAnsi"/>
          <w:b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444021">
        <w:rPr>
          <w:rFonts w:asciiTheme="minorHAnsi" w:hAnsiTheme="minorHAnsi" w:cstheme="minorHAnsi"/>
        </w:rPr>
        <w:t>След като не постъпиха други предложения моля, който е с</w:t>
      </w:r>
      <w:r w:rsidR="006A049E" w:rsidRPr="00444021">
        <w:rPr>
          <w:rFonts w:asciiTheme="minorHAnsi" w:hAnsiTheme="minorHAnsi" w:cstheme="minorHAnsi"/>
        </w:rPr>
        <w:t>ъгласен така предложения проект</w:t>
      </w:r>
      <w:r w:rsidRPr="00444021">
        <w:rPr>
          <w:rFonts w:asciiTheme="minorHAnsi" w:hAnsiTheme="minorHAnsi" w:cstheme="minorHAnsi"/>
        </w:rPr>
        <w:t xml:space="preserve"> на дневен ред да стане</w:t>
      </w:r>
      <w:r w:rsidR="006A049E" w:rsidRPr="00444021">
        <w:rPr>
          <w:rFonts w:asciiTheme="minorHAnsi" w:hAnsiTheme="minorHAnsi" w:cstheme="minorHAnsi"/>
        </w:rPr>
        <w:t xml:space="preserve"> Дневен ред на заседанието </w:t>
      </w:r>
      <w:r w:rsidRPr="00444021">
        <w:rPr>
          <w:rFonts w:asciiTheme="minorHAnsi" w:hAnsiTheme="minorHAnsi" w:cstheme="minorHAnsi"/>
        </w:rPr>
        <w:t xml:space="preserve"> да гласува.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Гласували: „За"</w:t>
      </w:r>
      <w:r w:rsidRPr="00444021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444021">
        <w:rPr>
          <w:rFonts w:asciiTheme="minorHAnsi" w:hAnsiTheme="minorHAnsi" w:cstheme="minorHAnsi"/>
          <w:iCs/>
        </w:rPr>
        <w:t>Едис</w:t>
      </w:r>
      <w:proofErr w:type="spellEnd"/>
      <w:r w:rsidRPr="00444021">
        <w:rPr>
          <w:rFonts w:asciiTheme="minorHAnsi" w:hAnsiTheme="minorHAnsi" w:cstheme="minorHAnsi"/>
          <w:iCs/>
        </w:rPr>
        <w:t xml:space="preserve"> </w:t>
      </w:r>
      <w:proofErr w:type="spellStart"/>
      <w:r w:rsidRPr="00444021">
        <w:rPr>
          <w:rFonts w:asciiTheme="minorHAnsi" w:hAnsiTheme="minorHAnsi" w:cstheme="minorHAnsi"/>
          <w:iCs/>
        </w:rPr>
        <w:t>Севдин</w:t>
      </w:r>
      <w:proofErr w:type="spellEnd"/>
      <w:r w:rsidRPr="00444021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444021">
        <w:rPr>
          <w:rFonts w:asciiTheme="minorHAnsi" w:hAnsiTheme="minorHAnsi" w:cstheme="minorHAnsi"/>
          <w:iCs/>
        </w:rPr>
        <w:t>Хаджиилиева</w:t>
      </w:r>
      <w:proofErr w:type="spellEnd"/>
      <w:r w:rsidRPr="00444021">
        <w:rPr>
          <w:rFonts w:asciiTheme="minorHAnsi" w:hAnsiTheme="minorHAnsi" w:cstheme="minorHAnsi"/>
          <w:iCs/>
        </w:rPr>
        <w:t xml:space="preserve">, </w:t>
      </w:r>
      <w:proofErr w:type="spellStart"/>
      <w:r w:rsidRPr="00444021">
        <w:rPr>
          <w:rFonts w:asciiTheme="minorHAnsi" w:hAnsiTheme="minorHAnsi" w:cstheme="minorHAnsi"/>
          <w:iCs/>
        </w:rPr>
        <w:t>Тефика</w:t>
      </w:r>
      <w:proofErr w:type="spellEnd"/>
      <w:r w:rsidRPr="00444021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 „Против"</w:t>
      </w:r>
      <w:r w:rsidRPr="00444021">
        <w:rPr>
          <w:rFonts w:asciiTheme="minorHAnsi" w:hAnsiTheme="minorHAnsi" w:cstheme="minorHAnsi"/>
          <w:iCs/>
        </w:rPr>
        <w:t xml:space="preserve"> — няма.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444021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444021">
        <w:rPr>
          <w:rFonts w:asciiTheme="minorHAnsi" w:hAnsiTheme="minorHAnsi" w:cstheme="minorHAnsi"/>
          <w:b/>
        </w:rPr>
        <w:t xml:space="preserve">- </w:t>
      </w:r>
      <w:r w:rsidRPr="00444021">
        <w:rPr>
          <w:rFonts w:asciiTheme="minorHAnsi" w:hAnsiTheme="minorHAnsi" w:cstheme="minorHAnsi"/>
          <w:b/>
          <w:bCs/>
          <w:iCs/>
        </w:rPr>
        <w:t xml:space="preserve">11 </w:t>
      </w:r>
      <w:r w:rsidRPr="00444021">
        <w:rPr>
          <w:rFonts w:asciiTheme="minorHAnsi" w:hAnsiTheme="minorHAnsi" w:cstheme="minorHAnsi"/>
          <w:b/>
          <w:iCs/>
        </w:rPr>
        <w:t>гласа „За".</w:t>
      </w:r>
    </w:p>
    <w:p w:rsidR="00FE0C80" w:rsidRPr="00444021" w:rsidRDefault="00FE0C80" w:rsidP="00CE1FF5">
      <w:pPr>
        <w:pStyle w:val="a3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8C6DCA" w:rsidRDefault="00FE0C80" w:rsidP="006A049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F7F38" w:rsidRDefault="00FF7F38" w:rsidP="00CE1FF5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FF7F38" w:rsidRDefault="00FF7F38" w:rsidP="00964273">
      <w:pPr>
        <w:pStyle w:val="a3"/>
        <w:jc w:val="both"/>
        <w:rPr>
          <w:rFonts w:asciiTheme="minorHAnsi" w:eastAsia="Times New Roman" w:hAnsiTheme="minorHAnsi" w:cstheme="minorHAnsi"/>
        </w:rPr>
      </w:pPr>
      <w:r w:rsidRPr="00D65132">
        <w:rPr>
          <w:rFonts w:asciiTheme="minorHAnsi" w:eastAsia="Times New Roman" w:hAnsiTheme="minorHAnsi" w:cstheme="minorHAnsi"/>
        </w:rPr>
        <w:t>Входящата кореспонденция бе докладвана от председателя Надежда Савова.</w:t>
      </w:r>
    </w:p>
    <w:p w:rsidR="00CE1FF5" w:rsidRDefault="00CE1FF5" w:rsidP="00964273">
      <w:pPr>
        <w:pStyle w:val="a3"/>
        <w:jc w:val="both"/>
        <w:rPr>
          <w:rFonts w:asciiTheme="minorHAnsi" w:eastAsia="Times New Roman" w:hAnsiTheme="minorHAnsi" w:cstheme="minorHAnsi"/>
        </w:rPr>
      </w:pPr>
    </w:p>
    <w:p w:rsidR="00CE1FF5" w:rsidRPr="00D65132" w:rsidRDefault="00CE1FF5" w:rsidP="00CE1FF5">
      <w:pPr>
        <w:pStyle w:val="a3"/>
        <w:spacing w:line="24" w:lineRule="auto"/>
        <w:jc w:val="both"/>
        <w:rPr>
          <w:rFonts w:asciiTheme="minorHAnsi" w:eastAsia="Times New Roman" w:hAnsiTheme="minorHAnsi" w:cstheme="minorHAnsi"/>
        </w:rPr>
      </w:pPr>
    </w:p>
    <w:p w:rsidR="00FF7F38" w:rsidRPr="00444021" w:rsidRDefault="00FF7F38" w:rsidP="00CE1FF5">
      <w:pPr>
        <w:pStyle w:val="a3"/>
        <w:spacing w:line="24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A20F16" w:rsidRPr="00444021" w:rsidRDefault="00A20F16" w:rsidP="00A20F16">
      <w:pPr>
        <w:pStyle w:val="a3"/>
        <w:spacing w:line="72" w:lineRule="auto"/>
        <w:ind w:firstLine="567"/>
        <w:jc w:val="both"/>
        <w:rPr>
          <w:rFonts w:asciiTheme="minorHAnsi" w:eastAsia="Times New Roman" w:hAnsiTheme="minorHAnsi" w:cstheme="minorHAnsi"/>
        </w:rPr>
      </w:pPr>
    </w:p>
    <w:p w:rsidR="00FE0C80" w:rsidRDefault="00FE0C80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2.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957A8F" w:rsidRDefault="00957A8F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4C3963" w:rsidRPr="004C3963" w:rsidRDefault="004C3963" w:rsidP="004C3963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4C3963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 xml:space="preserve"> В системата за одобрение и предпечат са качени </w:t>
      </w:r>
      <w:r w:rsidRPr="004C3963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г</w:t>
      </w:r>
      <w:r w:rsidRPr="004C3963">
        <w:rPr>
          <w:rFonts w:asciiTheme="minorHAnsi" w:eastAsia="Times New Roman" w:hAnsiTheme="minorHAnsi" w:cstheme="minorHAnsi"/>
          <w:b/>
          <w:color w:val="000000" w:themeColor="text1"/>
        </w:rPr>
        <w:t xml:space="preserve">рафични файлове с образци на протоколите и тиражите на ОИК и СИК за избор на общински съветници, кмет на Община Завет и кметове на кметства в с. Брестовене, с. Веселец, с. Иван Шишманово, с. Острово, с. Прелез и с. Сушево </w:t>
      </w:r>
      <w:r w:rsidRPr="004C3963">
        <w:rPr>
          <w:rFonts w:asciiTheme="minorHAnsi" w:eastAsia="Calibri" w:hAnsiTheme="minorHAnsi" w:cstheme="minorHAnsi"/>
          <w:b/>
          <w:color w:val="000000" w:themeColor="text1"/>
          <w:shd w:val="clear" w:color="auto" w:fill="FFFFFF"/>
          <w:lang w:eastAsia="en-US"/>
        </w:rPr>
        <w:t>на територията на Община Завет.</w:t>
      </w:r>
    </w:p>
    <w:p w:rsidR="00957A8F" w:rsidRDefault="004C3963" w:rsidP="00957A8F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4C3963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Съгласно т. 6 от  Решение № 1979-МИ от 18 август 2023 г. на ЦИК, незабавно след получаване на графичния файл с предпечат на протоколите, ОИК провежда заседание за одобряване на графичния файл с образец на бюлетината.</w:t>
      </w:r>
    </w:p>
    <w:p w:rsidR="00115341" w:rsidRDefault="00115341" w:rsidP="00957A8F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1591E">
        <w:rPr>
          <w:rFonts w:asciiTheme="minorHAnsi" w:eastAsia="Calibri" w:hAnsiTheme="minorHAnsi" w:cstheme="minorHAnsi"/>
          <w:shd w:val="clear" w:color="auto" w:fill="FFFFFF"/>
          <w:lang w:eastAsia="en-US"/>
        </w:rPr>
        <w:t>Въз основа на гореизложеното председателя</w:t>
      </w:r>
      <w:r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т предложи комисията да приеме </w:t>
      </w:r>
      <w:r w:rsidRPr="00346CD5">
        <w:rPr>
          <w:rFonts w:asciiTheme="minorHAnsi" w:hAnsiTheme="minorHAnsi" w:cstheme="minorHAnsi"/>
          <w:b/>
        </w:rPr>
        <w:t>Реш</w:t>
      </w:r>
      <w:r w:rsidR="004C3963">
        <w:rPr>
          <w:rFonts w:asciiTheme="minorHAnsi" w:hAnsiTheme="minorHAnsi" w:cstheme="minorHAnsi"/>
          <w:b/>
        </w:rPr>
        <w:t>ение № 51</w:t>
      </w:r>
      <w:r w:rsidRPr="00346CD5">
        <w:rPr>
          <w:rFonts w:asciiTheme="minorHAnsi" w:hAnsiTheme="minorHAnsi" w:cstheme="minorHAnsi"/>
          <w:b/>
        </w:rPr>
        <w:t>-МИ</w:t>
      </w:r>
      <w:r w:rsidRPr="00346CD5">
        <w:rPr>
          <w:rFonts w:asciiTheme="minorHAnsi" w:hAnsiTheme="minorHAnsi" w:cstheme="minorHAnsi"/>
        </w:rPr>
        <w:t xml:space="preserve"> на ОИК – Завет, </w:t>
      </w:r>
      <w:r>
        <w:rPr>
          <w:rFonts w:asciiTheme="minorHAnsi" w:hAnsiTheme="minorHAnsi" w:cstheme="minorHAnsi"/>
        </w:rPr>
        <w:t>ОТНОСНО</w:t>
      </w:r>
      <w:r w:rsidRPr="00346CD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654AC3" w:rsidRPr="00D6385F">
        <w:rPr>
          <w:rFonts w:asciiTheme="minorHAnsi" w:eastAsia="Times New Roman" w:hAnsiTheme="minorHAnsi" w:cstheme="minorHAnsi"/>
          <w:b/>
          <w:color w:val="0D0D0D" w:themeColor="text1" w:themeTint="F2"/>
        </w:rPr>
        <w:t>Одобряване</w:t>
      </w:r>
      <w:r w:rsidR="00654AC3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 и утвърждаване</w:t>
      </w:r>
      <w:r w:rsidR="00654AC3" w:rsidRPr="00D6385F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 на</w:t>
      </w:r>
      <w:r w:rsidR="00654AC3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 </w:t>
      </w:r>
      <w:r w:rsidR="00654AC3" w:rsidRPr="005E45F3">
        <w:rPr>
          <w:rFonts w:asciiTheme="minorHAnsi" w:eastAsia="Times New Roman" w:hAnsiTheme="minorHAnsi" w:cstheme="minorHAnsi"/>
          <w:b/>
          <w:color w:val="000000" w:themeColor="text1"/>
        </w:rPr>
        <w:t xml:space="preserve">графични файлове с образци на протоколите и тиражите на ОИК и на СИК </w:t>
      </w:r>
      <w:r w:rsidR="00654AC3" w:rsidRPr="005E45F3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в Община Завет</w:t>
      </w:r>
      <w:r w:rsidR="00654AC3" w:rsidRPr="005E45F3">
        <w:rPr>
          <w:rFonts w:asciiTheme="minorHAnsi" w:hAnsiTheme="minorHAnsi" w:cstheme="minorHAnsi"/>
          <w:color w:val="000000" w:themeColor="text1"/>
          <w:shd w:val="clear" w:color="auto" w:fill="FFFFFF"/>
        </w:rPr>
        <w:t>, за всеки вид избор, при произвеждане на изборите за общински съветници и за кметове на 29 октомври 2023 г.</w:t>
      </w:r>
    </w:p>
    <w:p w:rsidR="00654AC3" w:rsidRPr="00957A8F" w:rsidRDefault="00654AC3" w:rsidP="00003A5C">
      <w:pPr>
        <w:shd w:val="clear" w:color="auto" w:fill="FFFFFF"/>
        <w:spacing w:after="15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="Helvetica" w:eastAsia="Calibri" w:hAnsi="Helvetica" w:cs="Helvetica"/>
          <w:color w:val="000000" w:themeColor="text1"/>
          <w:sz w:val="21"/>
          <w:szCs w:val="21"/>
          <w:shd w:val="clear" w:color="auto" w:fill="FFFFFF"/>
          <w:lang w:eastAsia="en-US"/>
        </w:rPr>
        <w:t>Н</w:t>
      </w:r>
      <w:r w:rsidRPr="00654AC3">
        <w:rPr>
          <w:rFonts w:ascii="Helvetica" w:eastAsia="Calibri" w:hAnsi="Helvetica" w:cs="Helvetica"/>
          <w:color w:val="000000" w:themeColor="text1"/>
          <w:sz w:val="21"/>
          <w:szCs w:val="21"/>
          <w:shd w:val="clear" w:color="auto" w:fill="FFFFFF"/>
          <w:lang w:eastAsia="en-US"/>
        </w:rPr>
        <w:t xml:space="preserve">а </w:t>
      </w:r>
      <w:r w:rsidR="004C3963" w:rsidRPr="004C3963">
        <w:rPr>
          <w:rFonts w:ascii="Helvetica" w:eastAsia="Calibri" w:hAnsi="Helvetica" w:cs="Helvetica"/>
          <w:color w:val="000000" w:themeColor="text1"/>
          <w:sz w:val="21"/>
          <w:szCs w:val="21"/>
          <w:shd w:val="clear" w:color="auto" w:fill="FFFFFF"/>
          <w:lang w:eastAsia="en-US"/>
        </w:rPr>
        <w:t>основание чл. 87, ал. 1 от Изборния кодекс и т. 6 от Решение № 1979-МИ/18.08.2023г. и Решение № 2547-МИ/29.09.2023 г. на ЦИК, Общинска избирателна комисия Завет,</w:t>
      </w:r>
    </w:p>
    <w:p w:rsidR="004765D8" w:rsidRPr="005641D4" w:rsidRDefault="004765D8" w:rsidP="004765D8">
      <w:pPr>
        <w:widowControl/>
        <w:shd w:val="clear" w:color="auto" w:fill="FFFFFF"/>
        <w:autoSpaceDE/>
        <w:autoSpaceDN/>
        <w:adjustRightInd/>
        <w:spacing w:line="96" w:lineRule="auto"/>
        <w:jc w:val="both"/>
        <w:rPr>
          <w:rFonts w:asciiTheme="minorHAnsi" w:eastAsia="Times New Roman" w:hAnsiTheme="minorHAnsi" w:cstheme="minorHAnsi"/>
        </w:rPr>
      </w:pPr>
    </w:p>
    <w:p w:rsidR="00CE1FF5" w:rsidRPr="00CE1FF5" w:rsidRDefault="00CE1FF5" w:rsidP="00CE1FF5">
      <w:pPr>
        <w:widowControl/>
        <w:autoSpaceDE/>
        <w:autoSpaceDN/>
        <w:adjustRightInd/>
        <w:spacing w:before="100" w:beforeAutospacing="1" w:afterAutospacing="1"/>
        <w:jc w:val="center"/>
        <w:rPr>
          <w:rFonts w:asciiTheme="minorHAnsi" w:eastAsia="Times New Roman" w:hAnsiTheme="minorHAnsi" w:cstheme="minorHAnsi"/>
        </w:rPr>
      </w:pPr>
      <w:r w:rsidRPr="00CE1FF5">
        <w:rPr>
          <w:rFonts w:asciiTheme="minorHAnsi" w:eastAsia="Times New Roman" w:hAnsiTheme="minorHAnsi" w:cstheme="minorHAnsi"/>
          <w:b/>
          <w:bCs/>
        </w:rPr>
        <w:t>Р Е Ш И:</w:t>
      </w: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240" w:line="252" w:lineRule="auto"/>
        <w:jc w:val="both"/>
        <w:rPr>
          <w:rFonts w:asciiTheme="minorHAnsi" w:eastAsia="Times New Roman" w:hAnsiTheme="minorHAnsi" w:cstheme="minorHAnsi"/>
          <w:b/>
          <w:i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 xml:space="preserve">СИК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в Община Завет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>/Приложение № 101-МИ-хм/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избиране на общински съветници,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чрез гласуване с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хартиени бюлетини и с бюлетини от машинно гласуване,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20 /двадесет/ броя на този протокола;</w:t>
      </w: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lastRenderedPageBreak/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ОИК-Завет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/Приложение № 104-МИ-хм/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избиране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общински съветници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в Община Завет,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 /два/ броя на този протокола;</w:t>
      </w:r>
    </w:p>
    <w:p w:rsidR="00DD6C8C" w:rsidRPr="00DD6C8C" w:rsidRDefault="00DD6C8C" w:rsidP="00DD6C8C">
      <w:pPr>
        <w:widowControl/>
        <w:autoSpaceDE/>
        <w:autoSpaceDN/>
        <w:adjustRightInd/>
        <w:ind w:left="720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240" w:line="252" w:lineRule="auto"/>
        <w:jc w:val="both"/>
        <w:rPr>
          <w:rFonts w:asciiTheme="minorHAnsi" w:eastAsia="Times New Roman" w:hAnsiTheme="minorHAnsi" w:cstheme="minorHAnsi"/>
          <w:b/>
          <w:i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 xml:space="preserve">СИК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в Община Завет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>/Приложение № 100-МИ-хм/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избиране на общински съветници,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чрез гласуване с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хартиени бюлетини,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 /два/ броя на този протокол;</w:t>
      </w: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240" w:line="252" w:lineRule="auto"/>
        <w:jc w:val="both"/>
        <w:rPr>
          <w:rFonts w:asciiTheme="minorHAnsi" w:eastAsia="Times New Roman" w:hAnsiTheme="minorHAnsi" w:cstheme="minorHAnsi"/>
          <w:b/>
          <w:i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 xml:space="preserve">СИК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в Община Завет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>/Приложение № 103-МИ-хм/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избиране на кмет на Община Завет,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чрез гласуване с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хартиени бюлетини и с бюлетини от машинно гласуване,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20 /двадесет/ броя на този протокол;</w:t>
      </w: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ОИК-Завет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/Приложение № 105-МИ-хм/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избиране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кмет на Община Завет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 /два/ броя на този протокол;</w:t>
      </w:r>
    </w:p>
    <w:p w:rsidR="00DD6C8C" w:rsidRPr="00DD6C8C" w:rsidRDefault="00DD6C8C" w:rsidP="00DD6C8C">
      <w:pPr>
        <w:widowControl/>
        <w:autoSpaceDE/>
        <w:autoSpaceDN/>
        <w:adjustRightInd/>
        <w:ind w:left="720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240" w:line="252" w:lineRule="auto"/>
        <w:jc w:val="both"/>
        <w:rPr>
          <w:rFonts w:asciiTheme="minorHAnsi" w:eastAsia="Times New Roman" w:hAnsiTheme="minorHAnsi" w:cstheme="minorHAnsi"/>
          <w:b/>
          <w:i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 xml:space="preserve">СИК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в Община Завет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>/Приложение № 102-МИ-хм/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избиране на кмет на Община Завет,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чрез гласуване с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хартиени бюлетини,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 /два/ броя на този протокол;</w:t>
      </w: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240" w:line="252" w:lineRule="auto"/>
        <w:jc w:val="both"/>
        <w:rPr>
          <w:rFonts w:asciiTheme="minorHAnsi" w:eastAsia="Times New Roman" w:hAnsiTheme="minorHAnsi" w:cstheme="minorHAnsi"/>
          <w:b/>
          <w:i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 xml:space="preserve">СИК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в Община Завет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>/Приложение № 103-МИ-хм/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избиране на кмет на кметство Брестовене,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чрез гласуване с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хартиени бюлетини и с бюлетини от машинно гласуване,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5 /пет/ броя на този протокол;</w:t>
      </w: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ОИК-Завет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/Приложение № 105-МИ-хм/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избиране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кмет на кметство Брестовене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 /два/ броя на този протокол;</w:t>
      </w:r>
    </w:p>
    <w:p w:rsidR="00DD6C8C" w:rsidRPr="00DD6C8C" w:rsidRDefault="00DD6C8C" w:rsidP="00DD6C8C">
      <w:pPr>
        <w:widowControl/>
        <w:autoSpaceDE/>
        <w:autoSpaceDN/>
        <w:adjustRightInd/>
        <w:ind w:left="720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240" w:line="252" w:lineRule="auto"/>
        <w:jc w:val="both"/>
        <w:rPr>
          <w:rFonts w:asciiTheme="minorHAnsi" w:eastAsia="Times New Roman" w:hAnsiTheme="minorHAnsi" w:cstheme="minorHAnsi"/>
          <w:b/>
          <w:i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 xml:space="preserve">СИК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в Община Завет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>/Приложение № 103-МИ-хм/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избиране на кмет на кметство Веселец,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чрез гласуване с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хартиени бюлетини и с бюлетини от машинно гласуване,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 /два/ броя на този протокола;</w:t>
      </w: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ОИК-Завет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/Приложение № 105-МИ-хм/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избиране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кмет на кметство Веселец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 /два/ броя на този протокол;</w:t>
      </w:r>
    </w:p>
    <w:p w:rsidR="00DD6C8C" w:rsidRPr="00DD6C8C" w:rsidRDefault="00DD6C8C" w:rsidP="00DD6C8C">
      <w:pPr>
        <w:widowControl/>
        <w:autoSpaceDE/>
        <w:autoSpaceDN/>
        <w:adjustRightInd/>
        <w:ind w:left="720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 xml:space="preserve">СИК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в Община Завет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>/Приложение № 103-МИ-хм/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 xml:space="preserve">избиране на кмет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lastRenderedPageBreak/>
        <w:t>кметство Иван Шишманово,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чрез гласуване с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хартиени бюлетини и с бюлетини от машинно гласуване,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 /два/ броя на този протокола;</w:t>
      </w:r>
    </w:p>
    <w:p w:rsidR="00DD6C8C" w:rsidRPr="00DD6C8C" w:rsidRDefault="00DD6C8C" w:rsidP="00DD6C8C">
      <w:pPr>
        <w:widowControl/>
        <w:autoSpaceDE/>
        <w:autoSpaceDN/>
        <w:adjustRightInd/>
        <w:spacing w:after="160" w:line="252" w:lineRule="auto"/>
        <w:ind w:left="720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ОИК-Завет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/Приложение № 105-МИ-хм/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избиране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кмет на кметство Иван Шишманово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 /два/ броя на този протокол;</w:t>
      </w:r>
    </w:p>
    <w:p w:rsidR="00DD6C8C" w:rsidRPr="00DD6C8C" w:rsidRDefault="00DD6C8C" w:rsidP="00DD6C8C">
      <w:pPr>
        <w:widowControl/>
        <w:autoSpaceDE/>
        <w:autoSpaceDN/>
        <w:adjustRightInd/>
        <w:ind w:left="720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 xml:space="preserve">СИК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в Община Завет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>/Приложение № 103-МИ-хм/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избиране на кмет на кметство Острово,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чрез гласуване с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хартиени бюлетини и с бюлетини от машинно гласуване,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5 /пет/ броя на този протокола;</w:t>
      </w:r>
    </w:p>
    <w:p w:rsidR="00DD6C8C" w:rsidRPr="00DD6C8C" w:rsidRDefault="00DD6C8C" w:rsidP="00DD6C8C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ОИК-Завет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/Приложение № 105-МИ-хм/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избиране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кмет на кметство Острово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 /два/ броя на този протокол;</w:t>
      </w: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 xml:space="preserve">СИК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в Община Завет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>/Приложение № 103-МИ-хм/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избиране на кмет на кметство Прелез,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чрез гласуване с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хартиени бюлетини и с бюлетини от машинно гласуване,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 /два/ броя на този протокола;</w:t>
      </w:r>
    </w:p>
    <w:p w:rsidR="00DD6C8C" w:rsidRPr="00DD6C8C" w:rsidRDefault="00DD6C8C" w:rsidP="00DD6C8C">
      <w:pPr>
        <w:widowControl/>
        <w:autoSpaceDE/>
        <w:autoSpaceDN/>
        <w:adjustRightInd/>
        <w:ind w:left="720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ОИК-Завет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/Приложение № 105-МИ-хм/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избиране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кмет на кметство Прелез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 /два/ броя на този протокол;</w:t>
      </w:r>
    </w:p>
    <w:p w:rsidR="00DD6C8C" w:rsidRPr="00DD6C8C" w:rsidRDefault="00DD6C8C" w:rsidP="00DD6C8C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 xml:space="preserve">СИК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в Община Завет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>/Приложение № 103-МИ-хм/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избиране на кмет на кметство Сушево,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чрез гласуване с 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хартиени бюлетини и с бюлетини от машинно гласуване,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 /два/ броя на този протокола;</w:t>
      </w:r>
    </w:p>
    <w:p w:rsidR="00DD6C8C" w:rsidRPr="00DD6C8C" w:rsidRDefault="00DD6C8C" w:rsidP="00DD6C8C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DD6C8C" w:rsidRPr="00DD6C8C" w:rsidRDefault="00DD6C8C" w:rsidP="00DD6C8C">
      <w:pPr>
        <w:widowControl/>
        <w:numPr>
          <w:ilvl w:val="0"/>
          <w:numId w:val="40"/>
        </w:numPr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DD6C8C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ОДОБРЯВА и  УТВЪРЖДАВА 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графичния файл с образец на протокол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ОИК-Завет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/Приложение № 105-МИ-хм/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 от изборните книжа за избиране на </w:t>
      </w:r>
      <w:r w:rsidRPr="00DD6C8C">
        <w:rPr>
          <w:rFonts w:asciiTheme="minorHAnsi" w:eastAsia="Times New Roman" w:hAnsiTheme="minorHAnsi" w:cstheme="minorHAnsi"/>
          <w:b/>
          <w:color w:val="000000" w:themeColor="text1"/>
        </w:rPr>
        <w:t>кмет на кметство Сушево</w:t>
      </w:r>
      <w:r w:rsidRPr="00DD6C8C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Pr="00DD6C8C">
        <w:rPr>
          <w:rFonts w:asciiTheme="minorHAnsi" w:eastAsia="Times New Roman" w:hAnsiTheme="minorHAnsi" w:cstheme="minorHAnsi"/>
          <w:i/>
          <w:color w:val="000000" w:themeColor="text1"/>
        </w:rPr>
        <w:t>както и</w:t>
      </w:r>
      <w:r w:rsidRPr="00DD6C8C">
        <w:rPr>
          <w:rFonts w:asciiTheme="minorHAnsi" w:eastAsia="Times New Roman" w:hAnsiTheme="minorHAnsi" w:cstheme="minorHAnsi"/>
          <w:b/>
          <w:i/>
          <w:color w:val="000000" w:themeColor="text1"/>
        </w:rPr>
        <w:t xml:space="preserve"> тираж от 2 /два/ броя на този протокол;</w:t>
      </w:r>
    </w:p>
    <w:p w:rsidR="00CE1FF5" w:rsidRPr="00DD6C8C" w:rsidRDefault="00500B9B" w:rsidP="00CE1FF5">
      <w:pPr>
        <w:widowControl/>
        <w:shd w:val="clear" w:color="auto" w:fill="FFFFFF"/>
        <w:autoSpaceDE/>
        <w:autoSpaceDN/>
        <w:adjustRightInd/>
        <w:jc w:val="both"/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</w:pP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Решението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може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да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бъде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обжалвано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пред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ЦИК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чрез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ОИК-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Завет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в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тридневен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срок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от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обявяването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му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по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реда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на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чл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. 88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от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Изборния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 xml:space="preserve"> </w:t>
      </w:r>
      <w:proofErr w:type="spellStart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кодекс</w:t>
      </w:r>
      <w:proofErr w:type="spellEnd"/>
      <w:r w:rsidRPr="00500B9B">
        <w:rPr>
          <w:rStyle w:val="a9"/>
          <w:rFonts w:asciiTheme="minorHAnsi" w:eastAsia="Times New Roman" w:hAnsiTheme="minorHAnsi" w:cstheme="minorHAnsi"/>
          <w:b w:val="0"/>
          <w:bCs w:val="0"/>
          <w:lang w:val="en-US"/>
        </w:rPr>
        <w:t>.</w:t>
      </w:r>
    </w:p>
    <w:p w:rsidR="00867607" w:rsidRDefault="00867607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4765D8" w:rsidRDefault="008C6DCA" w:rsidP="004765D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="004765D8">
        <w:rPr>
          <w:rFonts w:asciiTheme="minorHAnsi" w:hAnsiTheme="minorHAnsi" w:cstheme="minorHAnsi"/>
          <w:iCs/>
        </w:rPr>
        <w:t xml:space="preserve"> — няма.</w:t>
      </w:r>
    </w:p>
    <w:p w:rsidR="004765D8" w:rsidRDefault="004765D8" w:rsidP="004765D8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7717F1" w:rsidRPr="004765D8" w:rsidRDefault="008C6DCA" w:rsidP="004765D8">
      <w:pPr>
        <w:pStyle w:val="Style4"/>
        <w:spacing w:line="240" w:lineRule="auto"/>
        <w:ind w:firstLine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F25EE6" w:rsidRDefault="00F25EE6" w:rsidP="00986613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7717F1" w:rsidRDefault="007717F1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7717F1">
        <w:rPr>
          <w:rFonts w:asciiTheme="minorHAnsi" w:hAnsiTheme="minorHAnsi" w:cstheme="minorHAnsi"/>
          <w:b/>
          <w:iCs/>
          <w:u w:val="single"/>
        </w:rPr>
        <w:lastRenderedPageBreak/>
        <w:t>По т. 3. от дневния ред, докладва Надежда Василева</w:t>
      </w:r>
      <w:r w:rsidRPr="007717F1">
        <w:rPr>
          <w:rFonts w:asciiTheme="minorHAnsi" w:hAnsiTheme="minorHAnsi" w:cstheme="minorHAnsi"/>
          <w:b/>
          <w:iCs/>
        </w:rPr>
        <w:t>:</w:t>
      </w:r>
    </w:p>
    <w:p w:rsidR="007717F1" w:rsidRDefault="007717F1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811363" w:rsidRPr="00811363" w:rsidRDefault="00811363" w:rsidP="00811363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811363">
        <w:rPr>
          <w:rFonts w:asciiTheme="minorHAnsi" w:eastAsia="Times New Roman" w:hAnsiTheme="minorHAnsi" w:cstheme="minorHAnsi"/>
          <w:color w:val="000000" w:themeColor="text1"/>
        </w:rPr>
        <w:t xml:space="preserve">В ОИК-Завет е постъпила заповед от Кмета на Община Завет с № </w:t>
      </w:r>
      <w:r w:rsidRPr="00811363">
        <w:rPr>
          <w:rFonts w:asciiTheme="minorHAnsi" w:eastAsia="Times New Roman" w:hAnsiTheme="minorHAnsi" w:cstheme="minorHAnsi"/>
          <w:b/>
          <w:color w:val="000000" w:themeColor="text1"/>
        </w:rPr>
        <w:t>УД-02-09-368</w:t>
      </w:r>
      <w:r w:rsidR="0096713F">
        <w:rPr>
          <w:rFonts w:asciiTheme="minorHAnsi" w:eastAsia="Times New Roman" w:hAnsiTheme="minorHAnsi" w:cstheme="minorHAnsi"/>
          <w:b/>
          <w:color w:val="000000" w:themeColor="text1"/>
        </w:rPr>
        <w:t xml:space="preserve"> / 12.10.2023 г.</w:t>
      </w:r>
      <w:r w:rsidRPr="00811363">
        <w:rPr>
          <w:rFonts w:asciiTheme="minorHAnsi" w:eastAsia="Times New Roman" w:hAnsiTheme="minorHAnsi" w:cstheme="minorHAnsi"/>
          <w:color w:val="000000" w:themeColor="text1"/>
        </w:rPr>
        <w:t xml:space="preserve"> и приложение към нея – таблица с избирателните секции на територията на Община Завет за гласуване с подвижна избирателна кутия, номерация, обхват и адрес на секциите.</w:t>
      </w:r>
    </w:p>
    <w:p w:rsidR="00811363" w:rsidRPr="00811363" w:rsidRDefault="00811363" w:rsidP="00811363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 w:themeColor="text1"/>
        </w:rPr>
      </w:pPr>
      <w:r w:rsidRPr="00811363">
        <w:rPr>
          <w:rFonts w:asciiTheme="minorHAnsi" w:eastAsia="Times New Roman" w:hAnsiTheme="minorHAnsi" w:cstheme="minorHAnsi"/>
          <w:color w:val="000000" w:themeColor="text1"/>
        </w:rPr>
        <w:t>Единният номер на всяка избирателна секция се състои от девет цифри, групирани във вида:</w:t>
      </w:r>
    </w:p>
    <w:p w:rsidR="00811363" w:rsidRPr="00811363" w:rsidRDefault="00811363" w:rsidP="00811363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 w:themeColor="text1"/>
        </w:rPr>
      </w:pPr>
      <w:r w:rsidRPr="00811363">
        <w:rPr>
          <w:rFonts w:asciiTheme="minorHAnsi" w:eastAsia="Times New Roman" w:hAnsiTheme="minorHAnsi" w:cstheme="minorHAnsi"/>
          <w:color w:val="000000" w:themeColor="text1"/>
        </w:rPr>
        <w:t>АА BB CC XXX, където:</w:t>
      </w:r>
    </w:p>
    <w:p w:rsidR="00811363" w:rsidRPr="00811363" w:rsidRDefault="00811363" w:rsidP="00811363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 w:themeColor="text1"/>
        </w:rPr>
      </w:pPr>
      <w:r w:rsidRPr="00811363">
        <w:rPr>
          <w:rFonts w:asciiTheme="minorHAnsi" w:eastAsia="Times New Roman" w:hAnsiTheme="minorHAnsi" w:cstheme="minorHAnsi"/>
          <w:color w:val="000000" w:themeColor="text1"/>
        </w:rPr>
        <w:t>АА е номерът на областта, както следва:</w:t>
      </w:r>
    </w:p>
    <w:p w:rsidR="00811363" w:rsidRPr="00811363" w:rsidRDefault="00811363" w:rsidP="00811363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811363">
        <w:rPr>
          <w:rFonts w:asciiTheme="minorHAnsi" w:eastAsia="Times New Roman" w:hAnsiTheme="minorHAnsi" w:cstheme="minorHAnsi"/>
          <w:b/>
          <w:bCs/>
          <w:color w:val="000000" w:themeColor="text1"/>
        </w:rPr>
        <w:t>17 </w:t>
      </w:r>
      <w:r w:rsidRPr="00811363">
        <w:rPr>
          <w:rFonts w:asciiTheme="minorHAnsi" w:eastAsia="Times New Roman" w:hAnsiTheme="minorHAnsi" w:cstheme="minorHAnsi"/>
          <w:color w:val="000000" w:themeColor="text1"/>
        </w:rPr>
        <w:t>– Разград</w:t>
      </w:r>
      <w:r w:rsidRPr="00811363">
        <w:rPr>
          <w:rFonts w:asciiTheme="minorHAnsi" w:eastAsia="Times New Roman" w:hAnsiTheme="minorHAnsi" w:cstheme="minorHAnsi"/>
          <w:color w:val="000000" w:themeColor="text1"/>
          <w:lang w:val="en-US"/>
        </w:rPr>
        <w:t>;</w:t>
      </w:r>
    </w:p>
    <w:p w:rsidR="00811363" w:rsidRPr="00811363" w:rsidRDefault="00811363" w:rsidP="00811363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 w:themeColor="text1"/>
        </w:rPr>
      </w:pPr>
      <w:r w:rsidRPr="00811363">
        <w:rPr>
          <w:rFonts w:asciiTheme="minorHAnsi" w:eastAsia="Times New Roman" w:hAnsiTheme="minorHAnsi" w:cstheme="minorHAnsi"/>
          <w:color w:val="000000" w:themeColor="text1"/>
        </w:rPr>
        <w:t>ВВ е номерът на общината в съответната област съгласно Единния класификатор на административно-териториалните и териториалните единици (ЕКАТТЕ).</w:t>
      </w:r>
    </w:p>
    <w:p w:rsidR="00811363" w:rsidRPr="00811363" w:rsidRDefault="00811363" w:rsidP="00811363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811363">
        <w:rPr>
          <w:rFonts w:asciiTheme="minorHAnsi" w:eastAsia="Times New Roman" w:hAnsiTheme="minorHAnsi" w:cstheme="minorHAnsi"/>
          <w:b/>
          <w:bCs/>
          <w:color w:val="000000" w:themeColor="text1"/>
        </w:rPr>
        <w:t>11</w:t>
      </w:r>
      <w:r w:rsidRPr="00811363">
        <w:rPr>
          <w:rFonts w:asciiTheme="minorHAnsi" w:eastAsia="Times New Roman" w:hAnsiTheme="minorHAnsi" w:cstheme="minorHAnsi"/>
          <w:color w:val="000000" w:themeColor="text1"/>
        </w:rPr>
        <w:t> – община Завет</w:t>
      </w:r>
      <w:r w:rsidRPr="00811363">
        <w:rPr>
          <w:rFonts w:asciiTheme="minorHAnsi" w:eastAsia="Times New Roman" w:hAnsiTheme="minorHAnsi" w:cstheme="minorHAnsi"/>
          <w:color w:val="000000" w:themeColor="text1"/>
          <w:lang w:val="en-US"/>
        </w:rPr>
        <w:t>;</w:t>
      </w:r>
    </w:p>
    <w:p w:rsidR="00811363" w:rsidRPr="00811363" w:rsidRDefault="00811363" w:rsidP="00811363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 w:themeColor="text1"/>
        </w:rPr>
      </w:pPr>
      <w:r w:rsidRPr="00811363">
        <w:rPr>
          <w:rFonts w:asciiTheme="minorHAnsi" w:eastAsia="Times New Roman" w:hAnsiTheme="minorHAnsi" w:cstheme="minorHAnsi"/>
          <w:color w:val="000000" w:themeColor="text1"/>
        </w:rPr>
        <w:t>СС – е номерът на административния район съгласно ЕКАТТЕ в общините с районно деление - за община град Завет е  00 (нула, нула).</w:t>
      </w:r>
    </w:p>
    <w:p w:rsidR="00811363" w:rsidRPr="00811363" w:rsidRDefault="00811363" w:rsidP="00811363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811363">
        <w:rPr>
          <w:rFonts w:asciiTheme="minorHAnsi" w:eastAsia="Times New Roman" w:hAnsiTheme="minorHAnsi" w:cstheme="minorHAnsi"/>
          <w:b/>
          <w:bCs/>
          <w:color w:val="000000" w:themeColor="text1"/>
        </w:rPr>
        <w:t>00</w:t>
      </w:r>
      <w:r w:rsidRPr="00811363">
        <w:rPr>
          <w:rFonts w:asciiTheme="minorHAnsi" w:eastAsia="Times New Roman" w:hAnsiTheme="minorHAnsi" w:cstheme="minorHAnsi"/>
          <w:color w:val="000000" w:themeColor="text1"/>
        </w:rPr>
        <w:t> – град Завет</w:t>
      </w:r>
      <w:r w:rsidRPr="00811363">
        <w:rPr>
          <w:rFonts w:asciiTheme="minorHAnsi" w:eastAsia="Times New Roman" w:hAnsiTheme="minorHAnsi" w:cstheme="minorHAnsi"/>
          <w:color w:val="000000" w:themeColor="text1"/>
          <w:lang w:val="en-US"/>
        </w:rPr>
        <w:t>;</w:t>
      </w:r>
    </w:p>
    <w:p w:rsidR="00811363" w:rsidRPr="00811363" w:rsidRDefault="00811363" w:rsidP="00811363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b/>
          <w:bCs/>
          <w:color w:val="000000" w:themeColor="text1"/>
          <w:lang w:val="en-US"/>
        </w:rPr>
      </w:pPr>
      <w:r w:rsidRPr="00811363">
        <w:rPr>
          <w:rFonts w:asciiTheme="minorHAnsi" w:eastAsia="Times New Roman" w:hAnsiTheme="minorHAnsi" w:cstheme="minorHAnsi"/>
          <w:color w:val="000000" w:themeColor="text1"/>
        </w:rPr>
        <w:t>ХХХ е номерът на секцията в общината, гр. Завет от </w:t>
      </w:r>
      <w:r w:rsidRPr="00811363">
        <w:rPr>
          <w:rFonts w:asciiTheme="minorHAnsi" w:eastAsia="Times New Roman" w:hAnsiTheme="minorHAnsi" w:cstheme="minorHAnsi"/>
          <w:b/>
          <w:bCs/>
          <w:color w:val="000000" w:themeColor="text1"/>
        </w:rPr>
        <w:t>001</w:t>
      </w:r>
      <w:r w:rsidRPr="00811363">
        <w:rPr>
          <w:rFonts w:asciiTheme="minorHAnsi" w:eastAsia="Times New Roman" w:hAnsiTheme="minorHAnsi" w:cstheme="minorHAnsi"/>
          <w:color w:val="000000" w:themeColor="text1"/>
        </w:rPr>
        <w:t> до </w:t>
      </w:r>
      <w:r w:rsidRPr="00811363">
        <w:rPr>
          <w:rFonts w:asciiTheme="minorHAnsi" w:eastAsia="Times New Roman" w:hAnsiTheme="minorHAnsi" w:cstheme="minorHAnsi"/>
          <w:b/>
          <w:bCs/>
          <w:color w:val="000000" w:themeColor="text1"/>
        </w:rPr>
        <w:t>014</w:t>
      </w:r>
      <w:r w:rsidRPr="00811363">
        <w:rPr>
          <w:rFonts w:asciiTheme="minorHAnsi" w:eastAsia="Times New Roman" w:hAnsiTheme="minorHAnsi" w:cstheme="minorHAnsi"/>
          <w:b/>
          <w:bCs/>
          <w:color w:val="000000" w:themeColor="text1"/>
          <w:lang w:val="en-US"/>
        </w:rPr>
        <w:t>.</w:t>
      </w:r>
    </w:p>
    <w:p w:rsidR="00811363" w:rsidRDefault="00811363" w:rsidP="00811363">
      <w:pPr>
        <w:widowControl/>
        <w:autoSpaceDE/>
        <w:autoSpaceDN/>
        <w:adjustRightInd/>
        <w:spacing w:after="160" w:line="252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811363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Въз основа на гореизложеното председателят предложи комисията да приеме </w:t>
      </w:r>
      <w:r w:rsidRPr="00811363">
        <w:rPr>
          <w:rFonts w:asciiTheme="minorHAnsi" w:hAnsiTheme="minorHAnsi" w:cstheme="minorHAnsi"/>
          <w:b/>
        </w:rPr>
        <w:t>Реш</w:t>
      </w:r>
      <w:r w:rsidR="00F554E5">
        <w:rPr>
          <w:rFonts w:asciiTheme="minorHAnsi" w:hAnsiTheme="minorHAnsi" w:cstheme="minorHAnsi"/>
          <w:b/>
        </w:rPr>
        <w:t>ение № 52</w:t>
      </w:r>
      <w:r w:rsidRPr="00811363">
        <w:rPr>
          <w:rFonts w:asciiTheme="minorHAnsi" w:hAnsiTheme="minorHAnsi" w:cstheme="minorHAnsi"/>
          <w:b/>
        </w:rPr>
        <w:t>-МИ</w:t>
      </w:r>
      <w:r w:rsidRPr="00811363">
        <w:rPr>
          <w:rFonts w:asciiTheme="minorHAnsi" w:hAnsiTheme="minorHAnsi" w:cstheme="minorHAnsi"/>
        </w:rPr>
        <w:t xml:space="preserve"> на ОИК – Завет, ОТНОСНО: </w:t>
      </w:r>
      <w:r w:rsidRPr="00811363">
        <w:rPr>
          <w:rFonts w:asciiTheme="minorHAnsi" w:eastAsia="Times New Roman" w:hAnsiTheme="minorHAnsi" w:cstheme="minorHAnsi"/>
          <w:color w:val="000000" w:themeColor="text1"/>
        </w:rPr>
        <w:t>Формиране и утвърждаване на броя и на единните номера на подвижните избирателни секции /ПСИК/ в Община Завет, при произвеждане изборите за общински съветници и за кметове на 29 октомври 2023 г.</w:t>
      </w:r>
    </w:p>
    <w:p w:rsidR="00811363" w:rsidRPr="000F197A" w:rsidRDefault="00986613" w:rsidP="000F197A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986613">
        <w:rPr>
          <w:rFonts w:asciiTheme="minorHAnsi" w:eastAsia="Times New Roman" w:hAnsiTheme="minorHAnsi" w:cstheme="minorHAnsi"/>
          <w:color w:val="000000" w:themeColor="text1"/>
        </w:rPr>
        <w:t xml:space="preserve">На основание чл. 87, ал. 1, т. 7, във връзка с чл. 8, ал. 2, 4, 6 и 8 от Изборния кодекс, </w:t>
      </w:r>
      <w:r w:rsidRPr="00986613">
        <w:rPr>
          <w:rFonts w:asciiTheme="minorHAnsi" w:eastAsiaTheme="minorHAnsi" w:hAnsiTheme="minorHAnsi" w:cstheme="minorHAnsi"/>
          <w:b/>
          <w:bCs/>
          <w:color w:val="000000" w:themeColor="text1"/>
          <w:shd w:val="clear" w:color="auto" w:fill="FFFFFF"/>
          <w:lang w:eastAsia="en-US"/>
        </w:rPr>
        <w:t>Решение 2599-МИ / 05.10.2023 </w:t>
      </w:r>
      <w:r w:rsidRPr="00986613">
        <w:rPr>
          <w:rFonts w:asciiTheme="minorHAnsi" w:eastAsiaTheme="minorHAnsi" w:hAnsiTheme="minorHAnsi" w:cstheme="minorHAnsi"/>
          <w:color w:val="000000" w:themeColor="text1"/>
          <w:shd w:val="clear" w:color="auto" w:fill="FFFFFF"/>
          <w:lang w:eastAsia="en-US"/>
        </w:rPr>
        <w:t>на ЦИК, </w:t>
      </w:r>
      <w:r w:rsidRPr="00986613">
        <w:rPr>
          <w:rFonts w:asciiTheme="minorHAnsi" w:eastAsiaTheme="minorHAnsi" w:hAnsiTheme="minorHAnsi" w:cstheme="minorHAnsi"/>
          <w:b/>
          <w:bCs/>
          <w:color w:val="000000" w:themeColor="text1"/>
          <w:shd w:val="clear" w:color="auto" w:fill="FFFFFF"/>
          <w:lang w:eastAsia="en-US"/>
        </w:rPr>
        <w:t>Решение</w:t>
      </w:r>
      <w:r w:rsidRPr="00986613">
        <w:rPr>
          <w:rFonts w:asciiTheme="minorHAnsi" w:eastAsiaTheme="minorHAnsi" w:hAnsiTheme="minorHAnsi" w:cstheme="minorHAnsi"/>
          <w:color w:val="000000" w:themeColor="text1"/>
          <w:shd w:val="clear" w:color="auto" w:fill="FFFFFF"/>
          <w:lang w:eastAsia="en-US"/>
        </w:rPr>
        <w:t> </w:t>
      </w:r>
      <w:r w:rsidRPr="00986613">
        <w:rPr>
          <w:rFonts w:asciiTheme="minorHAnsi" w:eastAsiaTheme="minorHAnsi" w:hAnsiTheme="minorHAnsi" w:cstheme="minorHAnsi"/>
          <w:b/>
          <w:bCs/>
          <w:color w:val="000000" w:themeColor="text1"/>
          <w:shd w:val="clear" w:color="auto" w:fill="FFFFFF"/>
          <w:lang w:eastAsia="en-US"/>
        </w:rPr>
        <w:t xml:space="preserve">№ 48-МИ / 11.10.2023 г. </w:t>
      </w:r>
      <w:r w:rsidRPr="00986613">
        <w:rPr>
          <w:rFonts w:asciiTheme="minorHAnsi" w:eastAsiaTheme="minorHAnsi" w:hAnsiTheme="minorHAnsi" w:cstheme="minorHAnsi"/>
          <w:color w:val="000000" w:themeColor="text1"/>
          <w:shd w:val="clear" w:color="auto" w:fill="FFFFFF"/>
          <w:lang w:eastAsia="en-US"/>
        </w:rPr>
        <w:t>на ОИК -Завет</w:t>
      </w:r>
      <w:r w:rsidRPr="00986613">
        <w:rPr>
          <w:rFonts w:asciiTheme="minorHAnsi" w:eastAsia="Times New Roman" w:hAnsiTheme="minorHAnsi" w:cstheme="minorHAnsi"/>
          <w:color w:val="000000" w:themeColor="text1"/>
        </w:rPr>
        <w:t xml:space="preserve"> и Заповед № УД-</w:t>
      </w:r>
      <w:r w:rsidRPr="00986613">
        <w:rPr>
          <w:rFonts w:asciiTheme="minorHAnsi" w:eastAsia="Times New Roman" w:hAnsiTheme="minorHAnsi" w:cstheme="minorHAnsi"/>
          <w:b/>
          <w:color w:val="000000" w:themeColor="text1"/>
        </w:rPr>
        <w:t>02-09-368/12.10.2023 г.</w:t>
      </w:r>
      <w:r w:rsidRPr="00986613">
        <w:rPr>
          <w:rFonts w:asciiTheme="minorHAnsi" w:eastAsia="Times New Roman" w:hAnsiTheme="minorHAnsi" w:cstheme="minorHAnsi"/>
          <w:color w:val="000000" w:themeColor="text1"/>
        </w:rPr>
        <w:t xml:space="preserve"> на Кмета на Община Завет, ОИК – Завет, </w:t>
      </w:r>
    </w:p>
    <w:p w:rsidR="00811363" w:rsidRPr="00811363" w:rsidRDefault="00811363" w:rsidP="00986613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 w:rsidRPr="00811363">
        <w:rPr>
          <w:rFonts w:asciiTheme="minorHAnsi" w:eastAsia="Times New Roman" w:hAnsiTheme="minorHAnsi" w:cstheme="minorHAnsi"/>
          <w:b/>
          <w:bCs/>
          <w:color w:val="000000" w:themeColor="text1"/>
        </w:rPr>
        <w:t>Р Е Ш И:</w:t>
      </w:r>
    </w:p>
    <w:p w:rsidR="00811363" w:rsidRPr="00811363" w:rsidRDefault="00811363" w:rsidP="00811363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 w:themeColor="text1"/>
        </w:rPr>
      </w:pPr>
      <w:r w:rsidRPr="00811363">
        <w:rPr>
          <w:rFonts w:asciiTheme="minorHAnsi" w:eastAsia="Times New Roman" w:hAnsiTheme="minorHAnsi" w:cstheme="minorHAnsi"/>
          <w:color w:val="000000" w:themeColor="text1"/>
        </w:rPr>
        <w:t xml:space="preserve">1. Формира единни номера на </w:t>
      </w:r>
      <w:r w:rsidRPr="00811363">
        <w:rPr>
          <w:rFonts w:asciiTheme="minorHAnsi" w:eastAsia="Times New Roman" w:hAnsiTheme="minorHAnsi" w:cstheme="minorHAnsi"/>
          <w:b/>
          <w:color w:val="000000" w:themeColor="text1"/>
        </w:rPr>
        <w:t>2 /два / броя</w:t>
      </w:r>
      <w:r w:rsidRPr="00811363">
        <w:rPr>
          <w:rFonts w:asciiTheme="minorHAnsi" w:eastAsia="Times New Roman" w:hAnsiTheme="minorHAnsi" w:cstheme="minorHAnsi"/>
          <w:color w:val="000000" w:themeColor="text1"/>
        </w:rPr>
        <w:t xml:space="preserve"> подвижни избирателни комисии за Община Завет от секция с номер </w:t>
      </w:r>
      <w:r w:rsidRPr="00811363">
        <w:rPr>
          <w:rFonts w:asciiTheme="minorHAnsi" w:eastAsia="Times New Roman" w:hAnsiTheme="minorHAnsi" w:cstheme="minorHAnsi"/>
          <w:b/>
          <w:color w:val="000000" w:themeColor="text1"/>
        </w:rPr>
        <w:t>171100015</w:t>
      </w:r>
      <w:r w:rsidRPr="00811363">
        <w:rPr>
          <w:rFonts w:asciiTheme="minorHAnsi" w:eastAsia="Times New Roman" w:hAnsiTheme="minorHAnsi" w:cstheme="minorHAnsi"/>
          <w:color w:val="000000" w:themeColor="text1"/>
        </w:rPr>
        <w:t xml:space="preserve"> до секция с номер </w:t>
      </w:r>
      <w:r w:rsidRPr="00811363">
        <w:rPr>
          <w:rFonts w:asciiTheme="minorHAnsi" w:eastAsia="Times New Roman" w:hAnsiTheme="minorHAnsi" w:cstheme="minorHAnsi"/>
          <w:b/>
          <w:color w:val="000000" w:themeColor="text1"/>
        </w:rPr>
        <w:t>171100016</w:t>
      </w:r>
      <w:r w:rsidRPr="00811363">
        <w:rPr>
          <w:rFonts w:asciiTheme="minorHAnsi" w:eastAsia="Times New Roman" w:hAnsiTheme="minorHAnsi" w:cstheme="minorHAnsi"/>
          <w:color w:val="000000" w:themeColor="text1"/>
        </w:rPr>
        <w:t>, включително, както следва:</w:t>
      </w:r>
    </w:p>
    <w:tbl>
      <w:tblPr>
        <w:tblW w:w="986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715"/>
        <w:gridCol w:w="2643"/>
        <w:gridCol w:w="3909"/>
      </w:tblGrid>
      <w:tr w:rsidR="00811363" w:rsidRPr="00811363" w:rsidTr="008B163F">
        <w:trPr>
          <w:trHeight w:val="567"/>
          <w:jc w:val="center"/>
        </w:trPr>
        <w:tc>
          <w:tcPr>
            <w:tcW w:w="1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b/>
                <w:color w:val="000000" w:themeColor="text1"/>
                <w:szCs w:val="21"/>
              </w:rPr>
              <w:t>№ на СИК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b/>
                <w:color w:val="000000" w:themeColor="text1"/>
                <w:szCs w:val="21"/>
              </w:rPr>
              <w:t>Населено място - код</w:t>
            </w:r>
          </w:p>
        </w:tc>
        <w:tc>
          <w:tcPr>
            <w:tcW w:w="2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b/>
                <w:color w:val="000000" w:themeColor="text1"/>
                <w:szCs w:val="21"/>
              </w:rPr>
              <w:t>Обхват на ПСИК</w:t>
            </w:r>
          </w:p>
        </w:tc>
        <w:tc>
          <w:tcPr>
            <w:tcW w:w="3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b/>
                <w:color w:val="000000" w:themeColor="text1"/>
                <w:szCs w:val="21"/>
              </w:rPr>
              <w:t>Местонахождение на избирателните секция</w:t>
            </w:r>
          </w:p>
        </w:tc>
      </w:tr>
      <w:tr w:rsidR="00811363" w:rsidRPr="00811363" w:rsidTr="008B163F">
        <w:trPr>
          <w:trHeight w:val="702"/>
          <w:jc w:val="center"/>
        </w:trPr>
        <w:tc>
          <w:tcPr>
            <w:tcW w:w="1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171100015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30065</w:t>
            </w:r>
          </w:p>
        </w:tc>
        <w:tc>
          <w:tcPr>
            <w:tcW w:w="2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 xml:space="preserve">гр. Завет, </w:t>
            </w:r>
          </w:p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с. Сушево,</w:t>
            </w:r>
          </w:p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 xml:space="preserve"> с. Прелез, </w:t>
            </w:r>
          </w:p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с. Веселец и</w:t>
            </w:r>
          </w:p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 xml:space="preserve"> с. Иван Шишманово</w:t>
            </w:r>
          </w:p>
        </w:tc>
        <w:tc>
          <w:tcPr>
            <w:tcW w:w="3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гр. Завет, ул. „Лудогорие“ 19, Дирекция „СП“</w:t>
            </w:r>
          </w:p>
        </w:tc>
      </w:tr>
      <w:tr w:rsidR="00811363" w:rsidRPr="00811363" w:rsidTr="008B163F">
        <w:trPr>
          <w:trHeight w:val="716"/>
          <w:jc w:val="center"/>
        </w:trPr>
        <w:tc>
          <w:tcPr>
            <w:tcW w:w="1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lastRenderedPageBreak/>
              <w:t>171100016</w:t>
            </w:r>
          </w:p>
        </w:tc>
        <w:tc>
          <w:tcPr>
            <w:tcW w:w="1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06481</w:t>
            </w:r>
          </w:p>
        </w:tc>
        <w:tc>
          <w:tcPr>
            <w:tcW w:w="2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с. Брестовене;</w:t>
            </w:r>
          </w:p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и с. Острово</w:t>
            </w:r>
          </w:p>
        </w:tc>
        <w:tc>
          <w:tcPr>
            <w:tcW w:w="3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с.</w:t>
            </w: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  <w:lang w:val="en-US"/>
              </w:rPr>
              <w:t xml:space="preserve"> </w:t>
            </w: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Брестовене, Кметство</w:t>
            </w:r>
          </w:p>
          <w:p w:rsidR="00811363" w:rsidRPr="00811363" w:rsidRDefault="00811363" w:rsidP="00811363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</w:pPr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ул. “</w:t>
            </w:r>
            <w:proofErr w:type="spellStart"/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Н.Й.Вапцаров</w:t>
            </w:r>
            <w:proofErr w:type="spellEnd"/>
            <w:r w:rsidRPr="00811363">
              <w:rPr>
                <w:rFonts w:asciiTheme="minorHAnsi" w:eastAsia="Times New Roman" w:hAnsiTheme="minorHAnsi" w:cstheme="minorHAnsi"/>
                <w:color w:val="000000" w:themeColor="text1"/>
                <w:szCs w:val="21"/>
              </w:rPr>
              <w:t>“ №4</w:t>
            </w:r>
          </w:p>
        </w:tc>
      </w:tr>
    </w:tbl>
    <w:p w:rsidR="00811363" w:rsidRPr="00811363" w:rsidRDefault="00811363" w:rsidP="00811363">
      <w:pPr>
        <w:widowControl/>
        <w:shd w:val="clear" w:color="auto" w:fill="FFFFFF"/>
        <w:autoSpaceDE/>
        <w:autoSpaceDN/>
        <w:adjustRightInd/>
        <w:spacing w:after="15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811363" w:rsidRPr="00811363" w:rsidRDefault="00811363" w:rsidP="00811363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811363">
        <w:rPr>
          <w:rFonts w:asciiTheme="minorHAnsi" w:eastAsia="Times New Roman" w:hAnsiTheme="minorHAnsi" w:cstheme="minorHAnsi"/>
          <w:color w:val="000000" w:themeColor="text1"/>
          <w:szCs w:val="21"/>
        </w:rPr>
        <w:t>Решението да се обяви на таблото на ОИК - Завет и да се публикува в интернет страницата на комисията.</w:t>
      </w:r>
    </w:p>
    <w:p w:rsidR="00E1591E" w:rsidRPr="005242CA" w:rsidRDefault="00811363" w:rsidP="005242CA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811363">
        <w:rPr>
          <w:rFonts w:asciiTheme="minorHAnsi" w:eastAsia="Times New Roman" w:hAnsiTheme="minorHAnsi" w:cstheme="minorHAnsi"/>
          <w:color w:val="000000" w:themeColor="text1"/>
          <w:szCs w:val="21"/>
        </w:rPr>
        <w:t>Решението подлежи на оспорване в тридневен срок от обявяването му по реда на чл. 88 от ИК.</w:t>
      </w: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Pr="00346CD5">
        <w:rPr>
          <w:rFonts w:asciiTheme="minorHAnsi" w:hAnsiTheme="minorHAnsi" w:cstheme="minorHAnsi"/>
          <w:iCs/>
        </w:rPr>
        <w:t xml:space="preserve"> — няма.</w:t>
      </w:r>
    </w:p>
    <w:p w:rsidR="008C0FF9" w:rsidRPr="00346CD5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8C0FF9" w:rsidRDefault="008C0FF9" w:rsidP="008C0FF9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4045BC" w:rsidRDefault="004045BC" w:rsidP="008C6DCA">
      <w:pPr>
        <w:jc w:val="both"/>
        <w:rPr>
          <w:rFonts w:asciiTheme="minorHAnsi" w:hAnsiTheme="minorHAnsi" w:cstheme="minorHAnsi"/>
          <w:b/>
        </w:rPr>
      </w:pPr>
    </w:p>
    <w:p w:rsidR="006F5CEC" w:rsidRDefault="006F5CEC" w:rsidP="008C6DCA">
      <w:pPr>
        <w:jc w:val="both"/>
        <w:rPr>
          <w:rFonts w:asciiTheme="minorHAnsi" w:hAnsiTheme="minorHAnsi" w:cstheme="minorHAnsi"/>
          <w:b/>
        </w:rPr>
      </w:pPr>
    </w:p>
    <w:p w:rsidR="008C0FF9" w:rsidRDefault="008C0FF9" w:rsidP="008C0FF9">
      <w:pPr>
        <w:ind w:firstLine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По т. 4</w:t>
      </w:r>
      <w:r w:rsidRPr="00346CD5">
        <w:rPr>
          <w:rFonts w:asciiTheme="minorHAnsi" w:hAnsiTheme="minorHAnsi" w:cstheme="minorHAnsi"/>
          <w:b/>
          <w:u w:val="single"/>
        </w:rPr>
        <w:t>. от дневния ред, докладва Надежда Василева</w:t>
      </w:r>
      <w:r w:rsidRPr="00346CD5">
        <w:rPr>
          <w:rFonts w:asciiTheme="minorHAnsi" w:hAnsiTheme="minorHAnsi" w:cstheme="minorHAnsi"/>
          <w:b/>
        </w:rPr>
        <w:t>:</w:t>
      </w:r>
    </w:p>
    <w:p w:rsidR="004045BC" w:rsidRDefault="004045BC" w:rsidP="008C0FF9">
      <w:pPr>
        <w:ind w:firstLine="567"/>
        <w:jc w:val="both"/>
        <w:rPr>
          <w:rFonts w:asciiTheme="minorHAnsi" w:hAnsiTheme="minorHAnsi" w:cstheme="minorHAnsi"/>
          <w:b/>
        </w:rPr>
      </w:pPr>
    </w:p>
    <w:p w:rsidR="006D56EC" w:rsidRPr="006D56EC" w:rsidRDefault="006D56EC" w:rsidP="006D56EC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</w:pPr>
      <w:r w:rsidRPr="006D56EC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>В ОИК-Завет е постъпило предложение от кмета на Община Завет с вх. </w:t>
      </w:r>
      <w:r w:rsidRPr="006D56EC">
        <w:rPr>
          <w:rFonts w:asciiTheme="minorHAnsi" w:eastAsia="Calibri" w:hAnsiTheme="minorHAnsi" w:cstheme="minorHAnsi"/>
          <w:b/>
          <w:bCs/>
          <w:color w:val="000000" w:themeColor="text1"/>
          <w:szCs w:val="22"/>
          <w:lang w:eastAsia="en-US"/>
        </w:rPr>
        <w:t>№ 82/13.10.2023 </w:t>
      </w:r>
      <w:r w:rsidRPr="006D56EC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>г., относно назначаване на подвижните секционни избирателни комисии /ПСИК/ на територията на Община Завет.</w:t>
      </w:r>
    </w:p>
    <w:p w:rsidR="006D56EC" w:rsidRPr="006D56EC" w:rsidRDefault="006D56EC" w:rsidP="006D56EC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</w:pPr>
      <w:r w:rsidRPr="006D56EC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>Предложението е депозирано, вследствие на успешно проведени консултации, при Кмета на Община Завет и постигнато съгласие за разпределение на местата в ПСИК между парламентарно представените партии и коалиции.</w:t>
      </w:r>
    </w:p>
    <w:p w:rsidR="006D56EC" w:rsidRPr="006D56EC" w:rsidRDefault="006D56EC" w:rsidP="006D56EC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</w:pPr>
      <w:r w:rsidRPr="006D56EC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>Към предложението са приложени следните документи:</w:t>
      </w:r>
    </w:p>
    <w:p w:rsidR="006D56EC" w:rsidRPr="006D56EC" w:rsidRDefault="006D56EC" w:rsidP="006D56EC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6D56EC">
        <w:rPr>
          <w:rFonts w:asciiTheme="minorHAnsi" w:eastAsia="Times New Roman" w:hAnsiTheme="minorHAnsi" w:cstheme="minorHAnsi"/>
          <w:color w:val="000000" w:themeColor="text1"/>
          <w:szCs w:val="21"/>
        </w:rPr>
        <w:t>Предложение за състава на подвижните секционни избирателни комисии /ПСИК/ - на хартиен и магнитен носител (CD);</w:t>
      </w:r>
    </w:p>
    <w:p w:rsidR="006D56EC" w:rsidRPr="006D56EC" w:rsidRDefault="006D56EC" w:rsidP="006D56EC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6D56EC">
        <w:rPr>
          <w:rFonts w:asciiTheme="minorHAnsi" w:eastAsia="Calibri" w:hAnsiTheme="minorHAnsi" w:cstheme="minorHAnsi"/>
          <w:color w:val="000000" w:themeColor="text1"/>
          <w:szCs w:val="21"/>
          <w:shd w:val="clear" w:color="auto" w:fill="FFFFFF"/>
          <w:lang w:eastAsia="en-US"/>
        </w:rPr>
        <w:t>Писмени предложения на партиите и коалициите за състава на ПСИК;</w:t>
      </w:r>
    </w:p>
    <w:p w:rsidR="006D56EC" w:rsidRPr="006D56EC" w:rsidRDefault="006D56EC" w:rsidP="006D56EC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rFonts w:asciiTheme="minorHAnsi" w:eastAsia="Calibri" w:hAnsiTheme="minorHAnsi" w:cstheme="minorHAnsi"/>
          <w:color w:val="000000" w:themeColor="text1"/>
          <w:szCs w:val="21"/>
          <w:shd w:val="clear" w:color="auto" w:fill="FFFFFF"/>
          <w:lang w:eastAsia="en-US"/>
        </w:rPr>
      </w:pPr>
      <w:r w:rsidRPr="006D56EC">
        <w:rPr>
          <w:rFonts w:asciiTheme="minorHAnsi" w:eastAsia="Calibri" w:hAnsiTheme="minorHAnsi" w:cstheme="minorHAnsi"/>
          <w:color w:val="000000" w:themeColor="text1"/>
          <w:szCs w:val="21"/>
          <w:shd w:val="clear" w:color="auto" w:fill="FFFFFF"/>
          <w:lang w:eastAsia="en-US"/>
        </w:rPr>
        <w:t>Протокол №1 / 20.09.2023 г. от проведените консултации.</w:t>
      </w:r>
    </w:p>
    <w:p w:rsidR="004045BC" w:rsidRDefault="006D56EC" w:rsidP="006D56EC">
      <w:pPr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811363">
        <w:rPr>
          <w:rFonts w:asciiTheme="minorHAnsi" w:eastAsia="Calibri" w:hAnsiTheme="minorHAnsi" w:cstheme="minorHAnsi"/>
          <w:shd w:val="clear" w:color="auto" w:fill="FFFFFF"/>
          <w:lang w:eastAsia="en-US"/>
        </w:rPr>
        <w:t xml:space="preserve">Въз основа на гореизложеното председателят предложи комисията да приеме </w:t>
      </w:r>
      <w:r w:rsidRPr="00811363">
        <w:rPr>
          <w:rFonts w:asciiTheme="minorHAnsi" w:hAnsiTheme="minorHAnsi" w:cstheme="minorHAnsi"/>
          <w:b/>
        </w:rPr>
        <w:t>Реш</w:t>
      </w:r>
      <w:r w:rsidR="00707461">
        <w:rPr>
          <w:rFonts w:asciiTheme="minorHAnsi" w:hAnsiTheme="minorHAnsi" w:cstheme="minorHAnsi"/>
          <w:b/>
        </w:rPr>
        <w:t>ение № 53</w:t>
      </w:r>
      <w:r w:rsidRPr="00811363">
        <w:rPr>
          <w:rFonts w:asciiTheme="minorHAnsi" w:hAnsiTheme="minorHAnsi" w:cstheme="minorHAnsi"/>
          <w:b/>
        </w:rPr>
        <w:t>-МИ</w:t>
      </w:r>
      <w:r w:rsidRPr="00811363">
        <w:rPr>
          <w:rFonts w:asciiTheme="minorHAnsi" w:hAnsiTheme="minorHAnsi" w:cstheme="minorHAnsi"/>
        </w:rPr>
        <w:t xml:space="preserve"> на ОИК – Завет, ОТНОСНО:</w:t>
      </w:r>
      <w:r>
        <w:rPr>
          <w:rFonts w:asciiTheme="minorHAnsi" w:hAnsiTheme="minorHAnsi" w:cstheme="minorHAnsi"/>
        </w:rPr>
        <w:t xml:space="preserve"> </w:t>
      </w:r>
      <w:r w:rsidR="00F3733D" w:rsidRPr="003325D7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Назначаване съставите на </w:t>
      </w:r>
      <w:r w:rsidR="00F3733D">
        <w:rPr>
          <w:rFonts w:asciiTheme="minorHAnsi" w:eastAsia="Times New Roman" w:hAnsiTheme="minorHAnsi" w:cstheme="minorHAnsi"/>
          <w:b/>
          <w:color w:val="0D0D0D" w:themeColor="text1" w:themeTint="F2"/>
        </w:rPr>
        <w:t>подвижните секционни</w:t>
      </w:r>
      <w:r w:rsidR="00F3733D" w:rsidRPr="003325D7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 избирателни комисии /</w:t>
      </w:r>
      <w:r w:rsidR="00F3733D">
        <w:rPr>
          <w:rFonts w:asciiTheme="minorHAnsi" w:eastAsia="Times New Roman" w:hAnsiTheme="minorHAnsi" w:cstheme="minorHAnsi"/>
          <w:b/>
          <w:color w:val="0D0D0D" w:themeColor="text1" w:themeTint="F2"/>
        </w:rPr>
        <w:t>П</w:t>
      </w:r>
      <w:r w:rsidR="00F3733D" w:rsidRPr="003325D7">
        <w:rPr>
          <w:rFonts w:asciiTheme="minorHAnsi" w:eastAsia="Times New Roman" w:hAnsiTheme="minorHAnsi" w:cstheme="minorHAnsi"/>
          <w:b/>
          <w:color w:val="0D0D0D" w:themeColor="text1" w:themeTint="F2"/>
        </w:rPr>
        <w:t xml:space="preserve">СИК/ в Община Завет, при произвеждане на изборите за общински съветници и за </w:t>
      </w:r>
      <w:r w:rsidR="00F3733D" w:rsidRPr="00CD0960">
        <w:rPr>
          <w:rFonts w:asciiTheme="minorHAnsi" w:eastAsia="Times New Roman" w:hAnsiTheme="minorHAnsi" w:cstheme="minorHAnsi"/>
          <w:b/>
          <w:color w:val="000000" w:themeColor="text1"/>
        </w:rPr>
        <w:t>кметове на 29 октомври 2023 г.</w:t>
      </w:r>
    </w:p>
    <w:p w:rsidR="00F3733D" w:rsidRDefault="00F3733D" w:rsidP="006D56EC">
      <w:pPr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</w:p>
    <w:p w:rsidR="00F3733D" w:rsidRDefault="00F3733D" w:rsidP="00F3733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r w:rsidRPr="00F3733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На основание чл. 87, ал. 1, т. 5, чл. 89, ал. 2 и чл. 91, ал. 11 от Изборния кодекс, </w:t>
      </w:r>
      <w:r w:rsidRPr="00F3733D">
        <w:rPr>
          <w:rFonts w:asciiTheme="minorHAnsi" w:eastAsia="Calibri" w:hAnsiTheme="minorHAnsi" w:cstheme="minorHAnsi"/>
          <w:b/>
          <w:bCs/>
          <w:color w:val="000000" w:themeColor="text1"/>
          <w:shd w:val="clear" w:color="auto" w:fill="FFFFFF"/>
          <w:lang w:eastAsia="en-US"/>
        </w:rPr>
        <w:t>Решение 2599-МИ / 05.10.2023 </w:t>
      </w:r>
      <w:r w:rsidRPr="00F3733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на ЦИК, </w:t>
      </w:r>
      <w:r w:rsidRPr="00F3733D">
        <w:rPr>
          <w:rFonts w:asciiTheme="minorHAnsi" w:eastAsia="Calibri" w:hAnsiTheme="minorHAnsi" w:cstheme="minorHAnsi"/>
          <w:b/>
          <w:bCs/>
          <w:color w:val="000000" w:themeColor="text1"/>
          <w:shd w:val="clear" w:color="auto" w:fill="FFFFFF"/>
          <w:lang w:eastAsia="en-US"/>
        </w:rPr>
        <w:t>Решение</w:t>
      </w:r>
      <w:r w:rsidRPr="00F3733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 </w:t>
      </w:r>
      <w:r w:rsidRPr="00F3733D">
        <w:rPr>
          <w:rFonts w:asciiTheme="minorHAnsi" w:eastAsia="Calibri" w:hAnsiTheme="minorHAnsi" w:cstheme="minorHAnsi"/>
          <w:b/>
          <w:bCs/>
          <w:color w:val="000000" w:themeColor="text1"/>
          <w:shd w:val="clear" w:color="auto" w:fill="FFFFFF"/>
          <w:lang w:eastAsia="en-US"/>
        </w:rPr>
        <w:t xml:space="preserve">№ 48-МИ / 11.10.2023 г. и Решение </w:t>
      </w:r>
      <w:r w:rsidRPr="00F3733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 </w:t>
      </w:r>
      <w:r w:rsidR="00A61FEA">
        <w:rPr>
          <w:rFonts w:asciiTheme="minorHAnsi" w:eastAsia="Calibri" w:hAnsiTheme="minorHAnsi" w:cstheme="minorHAnsi"/>
          <w:b/>
          <w:bCs/>
          <w:color w:val="000000" w:themeColor="text1"/>
          <w:shd w:val="clear" w:color="auto" w:fill="FFFFFF"/>
          <w:lang w:eastAsia="en-US"/>
        </w:rPr>
        <w:t>№ 52</w:t>
      </w:r>
      <w:r w:rsidRPr="00F3733D">
        <w:rPr>
          <w:rFonts w:asciiTheme="minorHAnsi" w:eastAsia="Calibri" w:hAnsiTheme="minorHAnsi" w:cstheme="minorHAnsi"/>
          <w:b/>
          <w:bCs/>
          <w:color w:val="000000" w:themeColor="text1"/>
          <w:shd w:val="clear" w:color="auto" w:fill="FFFFFF"/>
          <w:lang w:eastAsia="en-US"/>
        </w:rPr>
        <w:t xml:space="preserve">-МИ / 13.10.2023 г. </w:t>
      </w:r>
      <w:r w:rsidRPr="00F3733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на ОИК Завет и писмено предложение от Кмета на Община Завет, с вх. </w:t>
      </w:r>
      <w:r w:rsidRPr="00F3733D">
        <w:rPr>
          <w:rFonts w:asciiTheme="minorHAnsi" w:eastAsia="Calibri" w:hAnsiTheme="minorHAnsi" w:cstheme="minorHAnsi"/>
          <w:b/>
          <w:bCs/>
          <w:color w:val="000000" w:themeColor="text1"/>
          <w:shd w:val="clear" w:color="auto" w:fill="FFFFFF"/>
          <w:lang w:eastAsia="en-US"/>
        </w:rPr>
        <w:t>№ 82/13.10.2023 г</w:t>
      </w:r>
      <w:r w:rsidRPr="00F3733D"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  <w:t>., ОИК-Завет,</w:t>
      </w:r>
    </w:p>
    <w:p w:rsidR="000F197A" w:rsidRPr="00F3733D" w:rsidRDefault="000F197A" w:rsidP="00F3733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eastAsia="Calibri" w:hAnsiTheme="minorHAnsi" w:cstheme="minorHAnsi"/>
          <w:color w:val="000000" w:themeColor="text1"/>
          <w:shd w:val="clear" w:color="auto" w:fill="FFFFFF"/>
          <w:lang w:eastAsia="en-US"/>
        </w:rPr>
      </w:pPr>
      <w:bookmarkStart w:id="0" w:name="_GoBack"/>
      <w:bookmarkEnd w:id="0"/>
    </w:p>
    <w:p w:rsidR="00F3733D" w:rsidRPr="00F3733D" w:rsidRDefault="00F3733D" w:rsidP="00F3733D">
      <w:pPr>
        <w:widowControl/>
        <w:autoSpaceDE/>
        <w:autoSpaceDN/>
        <w:adjustRightInd/>
        <w:spacing w:before="100" w:beforeAutospacing="1" w:afterAutospacing="1"/>
        <w:jc w:val="center"/>
        <w:rPr>
          <w:rFonts w:asciiTheme="minorHAnsi" w:eastAsia="Times New Roman" w:hAnsiTheme="minorHAnsi" w:cstheme="minorHAnsi"/>
          <w:color w:val="000000" w:themeColor="text1"/>
        </w:rPr>
      </w:pPr>
      <w:r w:rsidRPr="00F3733D">
        <w:rPr>
          <w:rFonts w:asciiTheme="minorHAnsi" w:eastAsia="Times New Roman" w:hAnsiTheme="minorHAnsi" w:cstheme="minorHAnsi"/>
          <w:b/>
          <w:bCs/>
          <w:color w:val="000000" w:themeColor="text1"/>
        </w:rPr>
        <w:lastRenderedPageBreak/>
        <w:t>Р Е Ш И:</w:t>
      </w:r>
      <w:r w:rsidRPr="00F3733D">
        <w:rPr>
          <w:rFonts w:asciiTheme="minorHAnsi" w:eastAsia="Times New Roman" w:hAnsiTheme="minorHAnsi" w:cstheme="minorHAnsi"/>
          <w:color w:val="000000" w:themeColor="text1"/>
        </w:rPr>
        <w:t> </w:t>
      </w:r>
    </w:p>
    <w:p w:rsidR="00F3733D" w:rsidRPr="00F3733D" w:rsidRDefault="00F3733D" w:rsidP="00F3733D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before="100" w:beforeAutospacing="1" w:after="100" w:afterAutospacing="1" w:line="252" w:lineRule="auto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F3733D">
        <w:rPr>
          <w:rFonts w:asciiTheme="minorHAnsi" w:eastAsia="Times New Roman" w:hAnsiTheme="minorHAnsi" w:cstheme="minorHAnsi"/>
          <w:color w:val="000000" w:themeColor="text1"/>
          <w:szCs w:val="21"/>
        </w:rPr>
        <w:t>Назначава съставите на подвижните секционни избирателни комисии /ПСИК/ на територията на Община Завет за произвеждане на изборите за общински съветници и за кметове, насрочени на 29 октомври 2023 г., както следва: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127"/>
        <w:gridCol w:w="2693"/>
      </w:tblGrid>
      <w:tr w:rsidR="00F3733D" w:rsidRPr="00F3733D" w:rsidTr="00F263AD">
        <w:trPr>
          <w:trHeight w:val="315"/>
        </w:trPr>
        <w:tc>
          <w:tcPr>
            <w:tcW w:w="8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  <w:t>ПСИК  № 015, гр. Завет,  Адрес на ПСИК:  ул. "Лудогорие" № 19</w:t>
            </w:r>
          </w:p>
        </w:tc>
      </w:tr>
      <w:tr w:rsidR="00F3733D" w:rsidRPr="00F3733D" w:rsidTr="00F263AD">
        <w:trPr>
          <w:trHeight w:val="315"/>
        </w:trPr>
        <w:tc>
          <w:tcPr>
            <w:tcW w:w="8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</w:pPr>
          </w:p>
        </w:tc>
      </w:tr>
      <w:tr w:rsidR="00F3733D" w:rsidRPr="00F3733D" w:rsidTr="00F263AD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  <w:t>Име, презиме и фамилия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  <w:t>Длъжност в СИК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2"/>
              </w:rPr>
              <w:t>Партия/ коалиция</w:t>
            </w:r>
          </w:p>
        </w:tc>
      </w:tr>
      <w:tr w:rsidR="00F3733D" w:rsidRPr="00F3733D" w:rsidTr="00F263A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Диян Петков Златев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3D" w:rsidRPr="00F3733D" w:rsidRDefault="004759E2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КП</w:t>
            </w:r>
            <w:r w:rsidR="00F3733D"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 xml:space="preserve"> "ГЕРБ-СДС"</w:t>
            </w:r>
          </w:p>
        </w:tc>
      </w:tr>
      <w:tr w:rsidR="00F3733D" w:rsidRPr="00F3733D" w:rsidTr="00F263A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Кирилка Василева Драганова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Зам. 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3D" w:rsidRPr="00F3733D" w:rsidRDefault="004759E2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К</w:t>
            </w:r>
            <w:r w:rsidR="00F3733D"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П ”ПП-ДБ”</w:t>
            </w:r>
          </w:p>
        </w:tc>
      </w:tr>
      <w:tr w:rsidR="00F3733D" w:rsidRPr="00F3733D" w:rsidTr="00F263A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Фикрие Кязим Зюлкяр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ПП ”ДПС”</w:t>
            </w:r>
          </w:p>
        </w:tc>
      </w:tr>
      <w:tr w:rsidR="00F3733D" w:rsidRPr="00F3733D" w:rsidTr="00F263A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Лазар Великов Стоев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Членове: 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ПП "Възраждане"</w:t>
            </w:r>
          </w:p>
        </w:tc>
      </w:tr>
      <w:tr w:rsidR="00F3733D" w:rsidRPr="00F3733D" w:rsidTr="00F263A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Влайо Боянов Влаев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33D" w:rsidRPr="00F3733D" w:rsidRDefault="004759E2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П</w:t>
            </w:r>
            <w:r w:rsidR="00F3733D"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П "ИТН"</w:t>
            </w:r>
          </w:p>
        </w:tc>
      </w:tr>
      <w:tr w:rsidR="00F3733D" w:rsidRPr="00F3733D" w:rsidTr="00F263A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Анка Христова Недева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  <w:t>КП "БСП за България"</w:t>
            </w:r>
          </w:p>
        </w:tc>
      </w:tr>
    </w:tbl>
    <w:p w:rsidR="00F3733D" w:rsidRPr="00F3733D" w:rsidRDefault="00F3733D" w:rsidP="00970BB3">
      <w:pPr>
        <w:widowControl/>
        <w:shd w:val="clear" w:color="auto" w:fill="FFFFFF"/>
        <w:autoSpaceDE/>
        <w:autoSpaceDN/>
        <w:adjustRightInd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F3733D">
        <w:rPr>
          <w:rFonts w:ascii="Calibri" w:eastAsia="Calibri" w:hAnsi="Calibri"/>
          <w:color w:val="000000" w:themeColor="text1"/>
          <w:sz w:val="22"/>
          <w:szCs w:val="22"/>
        </w:rPr>
        <w:fldChar w:fldCharType="begin"/>
      </w:r>
      <w:r w:rsidRPr="00F3733D">
        <w:rPr>
          <w:rFonts w:ascii="Calibri" w:eastAsia="Calibri" w:hAnsi="Calibri"/>
          <w:color w:val="000000" w:themeColor="text1"/>
          <w:sz w:val="22"/>
          <w:szCs w:val="22"/>
        </w:rPr>
        <w:instrText xml:space="preserve"> LINK </w:instrText>
      </w:r>
      <w:r w:rsidR="004759E2">
        <w:rPr>
          <w:rFonts w:ascii="Calibri" w:eastAsia="Calibri" w:hAnsi="Calibri"/>
          <w:color w:val="000000" w:themeColor="text1"/>
          <w:sz w:val="22"/>
          <w:szCs w:val="22"/>
        </w:rPr>
        <w:instrText xml:space="preserve">Excel.Sheet.8 "C:\\Users\\ОИК\\Desktop\\ОИК Завет\\Протоколи и решения на ОИК - Завет\\13.10.23\\ПСИК -Завет 29.10.2023 г..xls" "Pril 2!R25C1:R33C3" </w:instrText>
      </w:r>
      <w:r w:rsidRPr="00F3733D">
        <w:rPr>
          <w:rFonts w:ascii="Calibri" w:eastAsia="Calibri" w:hAnsi="Calibri"/>
          <w:color w:val="000000" w:themeColor="text1"/>
          <w:sz w:val="22"/>
          <w:szCs w:val="22"/>
        </w:rPr>
        <w:instrText xml:space="preserve">\a \f 4 \h  \* MERGEFORMAT </w:instrText>
      </w:r>
      <w:r w:rsidRPr="00F3733D">
        <w:rPr>
          <w:rFonts w:ascii="Calibri" w:eastAsia="Calibri" w:hAnsi="Calibri"/>
          <w:color w:val="000000" w:themeColor="text1"/>
          <w:sz w:val="22"/>
          <w:szCs w:val="22"/>
        </w:rPr>
        <w:fldChar w:fldCharType="separate"/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2071"/>
        <w:gridCol w:w="2693"/>
      </w:tblGrid>
      <w:tr w:rsidR="00F3733D" w:rsidRPr="00F3733D" w:rsidTr="000659FC">
        <w:trPr>
          <w:trHeight w:val="315"/>
        </w:trPr>
        <w:tc>
          <w:tcPr>
            <w:tcW w:w="8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 xml:space="preserve"> ПСИК  № 016, с. Брестовене,  Адрес на ПСИК:  ул. "Н. Й. Вапцаров" № 4 </w:t>
            </w:r>
          </w:p>
        </w:tc>
      </w:tr>
      <w:tr w:rsidR="00F3733D" w:rsidRPr="00F3733D" w:rsidTr="000659FC">
        <w:trPr>
          <w:trHeight w:val="315"/>
        </w:trPr>
        <w:tc>
          <w:tcPr>
            <w:tcW w:w="8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</w:p>
        </w:tc>
      </w:tr>
      <w:tr w:rsidR="00F3733D" w:rsidRPr="00F3733D" w:rsidTr="000659FC">
        <w:trPr>
          <w:trHeight w:val="570"/>
        </w:trPr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Име, презиме и фамилия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Длъжност в СИК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Партия/ коалиция</w:t>
            </w:r>
          </w:p>
        </w:tc>
      </w:tr>
      <w:tr w:rsidR="00F3733D" w:rsidRPr="00F3733D" w:rsidTr="000659FC">
        <w:trPr>
          <w:trHeight w:val="31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proofErr w:type="spellStart"/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Сонер</w:t>
            </w:r>
            <w:proofErr w:type="spellEnd"/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Сергюнов</w:t>
            </w:r>
            <w:proofErr w:type="spellEnd"/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Фикретов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Председател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3D" w:rsidRPr="00F3733D" w:rsidRDefault="004759E2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КП</w:t>
            </w:r>
            <w:r w:rsidR="00F3733D"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"ГЕРБ-СДС"</w:t>
            </w:r>
          </w:p>
        </w:tc>
      </w:tr>
      <w:tr w:rsidR="00F3733D" w:rsidRPr="00F3733D" w:rsidTr="000659F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Асие </w:t>
            </w:r>
            <w:proofErr w:type="spellStart"/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Ниазиева</w:t>
            </w:r>
            <w:proofErr w:type="spellEnd"/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Рамизова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Зам.</w:t>
            </w:r>
            <w:r w:rsidR="00083716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председател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3D" w:rsidRPr="00F3733D" w:rsidRDefault="004759E2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К</w:t>
            </w:r>
            <w:r w:rsidR="00F3733D"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П ”ПП-ДБ”</w:t>
            </w:r>
          </w:p>
        </w:tc>
      </w:tr>
      <w:tr w:rsidR="00F3733D" w:rsidRPr="00F3733D" w:rsidTr="000659F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proofErr w:type="spellStart"/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Себахатин</w:t>
            </w:r>
            <w:proofErr w:type="spellEnd"/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Махмудов Хасанов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ПП ”ДПС”</w:t>
            </w:r>
          </w:p>
        </w:tc>
      </w:tr>
      <w:tr w:rsidR="00F3733D" w:rsidRPr="00F3733D" w:rsidTr="000659F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Станислав Веселинов Стоянов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Членове: 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КП "БСП за България"</w:t>
            </w:r>
          </w:p>
        </w:tc>
      </w:tr>
      <w:tr w:rsidR="00F3733D" w:rsidRPr="00F3733D" w:rsidTr="000659F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Юлиян Георгиев Георгиев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П</w:t>
            </w:r>
            <w:r w:rsidR="004759E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П </w:t>
            </w: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"ИТН"</w:t>
            </w:r>
          </w:p>
        </w:tc>
      </w:tr>
      <w:tr w:rsidR="00F3733D" w:rsidRPr="00F3733D" w:rsidTr="000659FC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Георги Минев Йорданов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33D" w:rsidRPr="00F3733D" w:rsidRDefault="00F3733D" w:rsidP="00F3733D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F3733D">
              <w:rPr>
                <w:rFonts w:asciiTheme="minorHAnsi" w:eastAsia="Times New Roman" w:hAnsiTheme="minorHAnsi" w:cstheme="minorHAnsi"/>
                <w:color w:val="000000" w:themeColor="text1"/>
              </w:rPr>
              <w:t>ПП "Възраждане"</w:t>
            </w:r>
          </w:p>
        </w:tc>
      </w:tr>
    </w:tbl>
    <w:p w:rsidR="00F3733D" w:rsidRPr="00F3733D" w:rsidRDefault="00F3733D" w:rsidP="00F3733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Cs w:val="21"/>
        </w:rPr>
      </w:pPr>
      <w:r w:rsidRPr="00F3733D">
        <w:rPr>
          <w:rFonts w:asciiTheme="minorHAnsi" w:eastAsia="Times New Roman" w:hAnsiTheme="minorHAnsi" w:cstheme="minorHAnsi"/>
          <w:color w:val="000000" w:themeColor="text1"/>
          <w:szCs w:val="21"/>
        </w:rPr>
        <w:fldChar w:fldCharType="end"/>
      </w:r>
      <w:r w:rsidRPr="00F3733D">
        <w:rPr>
          <w:rFonts w:ascii="Helvetica" w:eastAsia="Calibri" w:hAnsi="Helvetica" w:cs="Helvetica"/>
          <w:color w:val="000000" w:themeColor="text1"/>
          <w:sz w:val="21"/>
          <w:szCs w:val="21"/>
          <w:shd w:val="clear" w:color="auto" w:fill="FFFFFF"/>
          <w:lang w:eastAsia="en-US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3733D" w:rsidRPr="00E26272" w:rsidRDefault="00F3733D" w:rsidP="00E26272">
      <w:pPr>
        <w:widowControl/>
        <w:shd w:val="clear" w:color="auto" w:fill="FFFFFF"/>
        <w:autoSpaceDE/>
        <w:autoSpaceDN/>
        <w:adjustRightInd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3733D">
        <w:rPr>
          <w:rFonts w:asciiTheme="minorHAnsi" w:eastAsia="Times New Roman" w:hAnsiTheme="minorHAnsi" w:cstheme="minorHAnsi"/>
          <w:color w:val="000000" w:themeColor="text1"/>
        </w:rPr>
        <w:t>Решението може да бъде обжалвано пред ЦИК чрез ОИК-Завет в тридневен срок от обявяването му по реда на чл. 88 от Изборния кодекс.</w:t>
      </w:r>
    </w:p>
    <w:p w:rsidR="002D79CA" w:rsidRDefault="002D79CA" w:rsidP="008C0FF9">
      <w:pPr>
        <w:ind w:firstLine="567"/>
        <w:jc w:val="both"/>
        <w:rPr>
          <w:rFonts w:asciiTheme="minorHAnsi" w:hAnsiTheme="minorHAnsi" w:cstheme="minorHAnsi"/>
          <w:b/>
        </w:rPr>
      </w:pPr>
    </w:p>
    <w:p w:rsidR="004045BC" w:rsidRPr="004045BC" w:rsidRDefault="004045BC" w:rsidP="004045BC">
      <w:pPr>
        <w:ind w:firstLine="567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  <w:u w:val="single"/>
        </w:rPr>
        <w:t>По т. 5</w:t>
      </w:r>
      <w:r w:rsidRPr="004045BC">
        <w:rPr>
          <w:rFonts w:asciiTheme="minorHAnsi" w:hAnsiTheme="minorHAnsi" w:cstheme="minorHAnsi"/>
          <w:b/>
          <w:iCs/>
          <w:u w:val="single"/>
        </w:rPr>
        <w:t>. от дневния ред, докладва Надежда Василева</w:t>
      </w:r>
      <w:r w:rsidRPr="004045BC">
        <w:rPr>
          <w:rFonts w:asciiTheme="minorHAnsi" w:hAnsiTheme="minorHAnsi" w:cstheme="minorHAnsi"/>
          <w:b/>
          <w:iCs/>
        </w:rPr>
        <w:t>:</w:t>
      </w:r>
    </w:p>
    <w:p w:rsidR="008C0FF9" w:rsidRDefault="008C0FF9" w:rsidP="008C6DCA">
      <w:pPr>
        <w:jc w:val="both"/>
        <w:rPr>
          <w:rFonts w:asciiTheme="minorHAnsi" w:hAnsiTheme="minorHAnsi" w:cstheme="minorHAnsi"/>
          <w:b/>
        </w:rPr>
      </w:pPr>
    </w:p>
    <w:p w:rsidR="007B43AA" w:rsidRDefault="00FA41AE" w:rsidP="00970BB3">
      <w:pPr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  <w:r w:rsidRPr="00346CD5">
        <w:rPr>
          <w:rFonts w:asciiTheme="minorHAnsi" w:eastAsia="NSimSun" w:hAnsiTheme="minorHAnsi" w:cstheme="minorHAnsi"/>
          <w:kern w:val="1"/>
          <w:lang w:eastAsia="hi-IN" w:bidi="hi-IN"/>
        </w:rPr>
        <w:t>Обсъдиха се технически и организационни въпроси, свързани с работата и дейността на комисията.</w:t>
      </w:r>
    </w:p>
    <w:p w:rsidR="000C35A3" w:rsidRPr="00346CD5" w:rsidRDefault="000C35A3" w:rsidP="000C35A3">
      <w:pPr>
        <w:spacing w:line="96" w:lineRule="auto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73033A" w:rsidRPr="00346CD5" w:rsidRDefault="0073033A" w:rsidP="0073033A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346CD5">
        <w:rPr>
          <w:rFonts w:asciiTheme="minorHAnsi" w:hAnsiTheme="minorHAnsi" w:cstheme="minorHAnsi"/>
          <w:iCs/>
        </w:rPr>
        <w:t>Поради изчерпване на дневния ред, заседанието на ОИК - Завет бе закрито от председателя в</w:t>
      </w:r>
      <w:r w:rsidR="00FD298D">
        <w:rPr>
          <w:rFonts w:asciiTheme="minorHAnsi" w:hAnsiTheme="minorHAnsi" w:cstheme="minorHAnsi"/>
          <w:iCs/>
        </w:rPr>
        <w:t xml:space="preserve"> 17</w:t>
      </w:r>
      <w:r w:rsidR="00E81BC6">
        <w:rPr>
          <w:rFonts w:asciiTheme="minorHAnsi" w:hAnsiTheme="minorHAnsi" w:cstheme="minorHAnsi"/>
          <w:iCs/>
        </w:rPr>
        <w:t>:30</w:t>
      </w:r>
      <w:r w:rsidRPr="00346CD5">
        <w:rPr>
          <w:rFonts w:asciiTheme="minorHAnsi" w:hAnsiTheme="minorHAnsi" w:cstheme="minorHAnsi"/>
          <w:iCs/>
        </w:rPr>
        <w:t xml:space="preserve"> часа</w:t>
      </w:r>
    </w:p>
    <w:p w:rsidR="0073033A" w:rsidRPr="00346CD5" w:rsidRDefault="0073033A" w:rsidP="0030648F">
      <w:pPr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346CD5" w:rsidRDefault="00C46FA5" w:rsidP="000C35A3">
      <w:pPr>
        <w:spacing w:line="96" w:lineRule="auto"/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Секретар:……………………………</w:t>
      </w:r>
    </w:p>
    <w:p w:rsidR="00D36E75" w:rsidRPr="001A78E3" w:rsidRDefault="00C46FA5" w:rsidP="001A78E3">
      <w:pPr>
        <w:ind w:firstLine="567"/>
        <w:jc w:val="both"/>
        <w:rPr>
          <w:rFonts w:asciiTheme="minorHAnsi" w:hAnsiTheme="minorHAnsi" w:cstheme="minorHAnsi"/>
          <w:iCs/>
        </w:rPr>
      </w:pP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</w:t>
      </w:r>
    </w:p>
    <w:sectPr w:rsidR="00D36E75" w:rsidRPr="001A78E3" w:rsidSect="00135F4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E0" w:rsidRDefault="00221DE0" w:rsidP="00135F48">
      <w:r>
        <w:separator/>
      </w:r>
    </w:p>
  </w:endnote>
  <w:endnote w:type="continuationSeparator" w:id="0">
    <w:p w:rsidR="00221DE0" w:rsidRDefault="00221DE0" w:rsidP="001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79844"/>
      <w:docPartObj>
        <w:docPartGallery w:val="Page Numbers (Bottom of Page)"/>
        <w:docPartUnique/>
      </w:docPartObj>
    </w:sdtPr>
    <w:sdtEndPr/>
    <w:sdtContent>
      <w:p w:rsidR="0014326C" w:rsidRDefault="001432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97A">
          <w:rPr>
            <w:noProof/>
          </w:rPr>
          <w:t>6</w:t>
        </w:r>
        <w:r>
          <w:fldChar w:fldCharType="end"/>
        </w:r>
      </w:p>
    </w:sdtContent>
  </w:sdt>
  <w:p w:rsidR="0014326C" w:rsidRDefault="001432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E0" w:rsidRDefault="00221DE0" w:rsidP="00135F48">
      <w:r>
        <w:separator/>
      </w:r>
    </w:p>
  </w:footnote>
  <w:footnote w:type="continuationSeparator" w:id="0">
    <w:p w:rsidR="00221DE0" w:rsidRDefault="00221DE0" w:rsidP="0013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D80"/>
    <w:multiLevelType w:val="multilevel"/>
    <w:tmpl w:val="3580B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D2C4C"/>
    <w:multiLevelType w:val="hybridMultilevel"/>
    <w:tmpl w:val="F02C894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17982"/>
    <w:multiLevelType w:val="multilevel"/>
    <w:tmpl w:val="87B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B220CF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91F5F"/>
    <w:multiLevelType w:val="multilevel"/>
    <w:tmpl w:val="853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56EE3"/>
    <w:multiLevelType w:val="hybridMultilevel"/>
    <w:tmpl w:val="85C69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34DFF"/>
    <w:multiLevelType w:val="multilevel"/>
    <w:tmpl w:val="CC7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B6F0C"/>
    <w:multiLevelType w:val="multilevel"/>
    <w:tmpl w:val="BB98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23B4C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386B09"/>
    <w:multiLevelType w:val="hybridMultilevel"/>
    <w:tmpl w:val="123855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8C26FD"/>
    <w:multiLevelType w:val="multilevel"/>
    <w:tmpl w:val="6EAC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7044180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1F68D5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9B527E"/>
    <w:multiLevelType w:val="hybridMultilevel"/>
    <w:tmpl w:val="88E071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973D45"/>
    <w:multiLevelType w:val="multilevel"/>
    <w:tmpl w:val="9B6A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7CE41E1"/>
    <w:multiLevelType w:val="hybridMultilevel"/>
    <w:tmpl w:val="0498B3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014D8E"/>
    <w:multiLevelType w:val="hybridMultilevel"/>
    <w:tmpl w:val="B608BE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6A583D"/>
    <w:multiLevelType w:val="multilevel"/>
    <w:tmpl w:val="B10E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4915D1"/>
    <w:multiLevelType w:val="hybridMultilevel"/>
    <w:tmpl w:val="599A0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32738"/>
    <w:multiLevelType w:val="hybridMultilevel"/>
    <w:tmpl w:val="EA3E12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E5614B"/>
    <w:multiLevelType w:val="hybridMultilevel"/>
    <w:tmpl w:val="A4D886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0"/>
  </w:num>
  <w:num w:numId="5">
    <w:abstractNumId w:val="26"/>
  </w:num>
  <w:num w:numId="6">
    <w:abstractNumId w:val="27"/>
  </w:num>
  <w:num w:numId="7">
    <w:abstractNumId w:val="31"/>
  </w:num>
  <w:num w:numId="8">
    <w:abstractNumId w:val="40"/>
  </w:num>
  <w:num w:numId="9">
    <w:abstractNumId w:val="15"/>
  </w:num>
  <w:num w:numId="10">
    <w:abstractNumId w:val="18"/>
  </w:num>
  <w:num w:numId="11">
    <w:abstractNumId w:val="5"/>
  </w:num>
  <w:num w:numId="12">
    <w:abstractNumId w:val="16"/>
  </w:num>
  <w:num w:numId="13">
    <w:abstractNumId w:val="2"/>
  </w:num>
  <w:num w:numId="14">
    <w:abstractNumId w:val="29"/>
  </w:num>
  <w:num w:numId="15">
    <w:abstractNumId w:val="22"/>
  </w:num>
  <w:num w:numId="16">
    <w:abstractNumId w:val="20"/>
  </w:num>
  <w:num w:numId="17">
    <w:abstractNumId w:val="14"/>
  </w:num>
  <w:num w:numId="18">
    <w:abstractNumId w:val="36"/>
  </w:num>
  <w:num w:numId="19">
    <w:abstractNumId w:val="3"/>
  </w:num>
  <w:num w:numId="20">
    <w:abstractNumId w:val="25"/>
  </w:num>
  <w:num w:numId="21">
    <w:abstractNumId w:val="11"/>
  </w:num>
  <w:num w:numId="22">
    <w:abstractNumId w:val="28"/>
  </w:num>
  <w:num w:numId="23">
    <w:abstractNumId w:val="9"/>
  </w:num>
  <w:num w:numId="24">
    <w:abstractNumId w:val="33"/>
  </w:num>
  <w:num w:numId="25">
    <w:abstractNumId w:val="12"/>
  </w:num>
  <w:num w:numId="26">
    <w:abstractNumId w:val="24"/>
  </w:num>
  <w:num w:numId="27">
    <w:abstractNumId w:val="34"/>
  </w:num>
  <w:num w:numId="28">
    <w:abstractNumId w:val="6"/>
  </w:num>
  <w:num w:numId="29">
    <w:abstractNumId w:val="4"/>
  </w:num>
  <w:num w:numId="30">
    <w:abstractNumId w:val="37"/>
  </w:num>
  <w:num w:numId="31">
    <w:abstractNumId w:val="38"/>
  </w:num>
  <w:num w:numId="32">
    <w:abstractNumId w:val="8"/>
  </w:num>
  <w:num w:numId="33">
    <w:abstractNumId w:val="0"/>
  </w:num>
  <w:num w:numId="34">
    <w:abstractNumId w:val="21"/>
  </w:num>
  <w:num w:numId="35">
    <w:abstractNumId w:val="35"/>
  </w:num>
  <w:num w:numId="36">
    <w:abstractNumId w:val="3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"/>
  </w:num>
  <w:num w:numId="40">
    <w:abstractNumId w:val="23"/>
  </w:num>
  <w:num w:numId="41">
    <w:abstractNumId w:val="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03A5C"/>
    <w:rsid w:val="00004682"/>
    <w:rsid w:val="00016026"/>
    <w:rsid w:val="0005052A"/>
    <w:rsid w:val="000659FC"/>
    <w:rsid w:val="00067360"/>
    <w:rsid w:val="00083716"/>
    <w:rsid w:val="000864C1"/>
    <w:rsid w:val="00097E87"/>
    <w:rsid w:val="000A6156"/>
    <w:rsid w:val="000B1E43"/>
    <w:rsid w:val="000B5B94"/>
    <w:rsid w:val="000C35A3"/>
    <w:rsid w:val="000F197A"/>
    <w:rsid w:val="00115341"/>
    <w:rsid w:val="001258A9"/>
    <w:rsid w:val="00135F48"/>
    <w:rsid w:val="0014326C"/>
    <w:rsid w:val="0015205B"/>
    <w:rsid w:val="0016631A"/>
    <w:rsid w:val="0019630A"/>
    <w:rsid w:val="001A2991"/>
    <w:rsid w:val="001A78E3"/>
    <w:rsid w:val="001B3E51"/>
    <w:rsid w:val="001C3F7C"/>
    <w:rsid w:val="001D5FA3"/>
    <w:rsid w:val="001D6293"/>
    <w:rsid w:val="00213A9D"/>
    <w:rsid w:val="00213EB3"/>
    <w:rsid w:val="00221DE0"/>
    <w:rsid w:val="002238A0"/>
    <w:rsid w:val="00226840"/>
    <w:rsid w:val="002427D1"/>
    <w:rsid w:val="00247AEA"/>
    <w:rsid w:val="002541CF"/>
    <w:rsid w:val="00286DEA"/>
    <w:rsid w:val="002947CC"/>
    <w:rsid w:val="002973A6"/>
    <w:rsid w:val="00297D7B"/>
    <w:rsid w:val="002A3EC9"/>
    <w:rsid w:val="002C1BBA"/>
    <w:rsid w:val="002D2408"/>
    <w:rsid w:val="002D79CA"/>
    <w:rsid w:val="002F532D"/>
    <w:rsid w:val="00304DB1"/>
    <w:rsid w:val="0030648F"/>
    <w:rsid w:val="00310D2D"/>
    <w:rsid w:val="00326CC6"/>
    <w:rsid w:val="00335A5D"/>
    <w:rsid w:val="00346CD5"/>
    <w:rsid w:val="00370A3B"/>
    <w:rsid w:val="003B6163"/>
    <w:rsid w:val="003E35CA"/>
    <w:rsid w:val="004045BC"/>
    <w:rsid w:val="00410AA6"/>
    <w:rsid w:val="004256A4"/>
    <w:rsid w:val="0043119E"/>
    <w:rsid w:val="004368E1"/>
    <w:rsid w:val="00440D05"/>
    <w:rsid w:val="004421D5"/>
    <w:rsid w:val="00442B5B"/>
    <w:rsid w:val="00444021"/>
    <w:rsid w:val="00452820"/>
    <w:rsid w:val="004558A3"/>
    <w:rsid w:val="00457B3D"/>
    <w:rsid w:val="004674E4"/>
    <w:rsid w:val="004676DD"/>
    <w:rsid w:val="004759E2"/>
    <w:rsid w:val="004765D8"/>
    <w:rsid w:val="0049008E"/>
    <w:rsid w:val="00494482"/>
    <w:rsid w:val="004A1778"/>
    <w:rsid w:val="004B691A"/>
    <w:rsid w:val="004C3963"/>
    <w:rsid w:val="004D1243"/>
    <w:rsid w:val="004F5FE4"/>
    <w:rsid w:val="00500B9B"/>
    <w:rsid w:val="00507B09"/>
    <w:rsid w:val="0051072A"/>
    <w:rsid w:val="00511921"/>
    <w:rsid w:val="005242CA"/>
    <w:rsid w:val="005311DF"/>
    <w:rsid w:val="00546D62"/>
    <w:rsid w:val="005626DD"/>
    <w:rsid w:val="005641D4"/>
    <w:rsid w:val="005A3BBD"/>
    <w:rsid w:val="005E1E05"/>
    <w:rsid w:val="006102A8"/>
    <w:rsid w:val="006128A0"/>
    <w:rsid w:val="00642DFF"/>
    <w:rsid w:val="006538C7"/>
    <w:rsid w:val="00654AC3"/>
    <w:rsid w:val="00654C9D"/>
    <w:rsid w:val="00656672"/>
    <w:rsid w:val="00656C42"/>
    <w:rsid w:val="00686389"/>
    <w:rsid w:val="006A0377"/>
    <w:rsid w:val="006A049E"/>
    <w:rsid w:val="006A4639"/>
    <w:rsid w:val="006B4F00"/>
    <w:rsid w:val="006C204C"/>
    <w:rsid w:val="006C6A8D"/>
    <w:rsid w:val="006D17BA"/>
    <w:rsid w:val="006D3E02"/>
    <w:rsid w:val="006D56EC"/>
    <w:rsid w:val="006E38D7"/>
    <w:rsid w:val="006E6C36"/>
    <w:rsid w:val="006F55E9"/>
    <w:rsid w:val="006F5CEC"/>
    <w:rsid w:val="00707461"/>
    <w:rsid w:val="0073033A"/>
    <w:rsid w:val="007310CA"/>
    <w:rsid w:val="00736BDD"/>
    <w:rsid w:val="007717F1"/>
    <w:rsid w:val="0078107B"/>
    <w:rsid w:val="007A0902"/>
    <w:rsid w:val="007A74CE"/>
    <w:rsid w:val="007B222A"/>
    <w:rsid w:val="007B43AA"/>
    <w:rsid w:val="007D7952"/>
    <w:rsid w:val="007F3724"/>
    <w:rsid w:val="00803B77"/>
    <w:rsid w:val="00811363"/>
    <w:rsid w:val="00826376"/>
    <w:rsid w:val="00854687"/>
    <w:rsid w:val="0086293F"/>
    <w:rsid w:val="00865D9A"/>
    <w:rsid w:val="00867607"/>
    <w:rsid w:val="00881772"/>
    <w:rsid w:val="008A186F"/>
    <w:rsid w:val="008C0FF9"/>
    <w:rsid w:val="008C6DCA"/>
    <w:rsid w:val="008C785C"/>
    <w:rsid w:val="008E0B68"/>
    <w:rsid w:val="008F1B88"/>
    <w:rsid w:val="008F33BA"/>
    <w:rsid w:val="00907B16"/>
    <w:rsid w:val="009157CB"/>
    <w:rsid w:val="0093473F"/>
    <w:rsid w:val="00936EF2"/>
    <w:rsid w:val="00940912"/>
    <w:rsid w:val="00957A8F"/>
    <w:rsid w:val="00964273"/>
    <w:rsid w:val="00965509"/>
    <w:rsid w:val="0096713F"/>
    <w:rsid w:val="00970BB3"/>
    <w:rsid w:val="0098630D"/>
    <w:rsid w:val="00986613"/>
    <w:rsid w:val="009A7D8D"/>
    <w:rsid w:val="009C5743"/>
    <w:rsid w:val="009C72F8"/>
    <w:rsid w:val="00A1003B"/>
    <w:rsid w:val="00A17DC6"/>
    <w:rsid w:val="00A20F16"/>
    <w:rsid w:val="00A23E5F"/>
    <w:rsid w:val="00A344FA"/>
    <w:rsid w:val="00A42EA7"/>
    <w:rsid w:val="00A431CE"/>
    <w:rsid w:val="00A46369"/>
    <w:rsid w:val="00A46C6B"/>
    <w:rsid w:val="00A5129C"/>
    <w:rsid w:val="00A52920"/>
    <w:rsid w:val="00A61FEA"/>
    <w:rsid w:val="00A644F8"/>
    <w:rsid w:val="00A70354"/>
    <w:rsid w:val="00AE1EF1"/>
    <w:rsid w:val="00B021EA"/>
    <w:rsid w:val="00B21D93"/>
    <w:rsid w:val="00B27E47"/>
    <w:rsid w:val="00B656F6"/>
    <w:rsid w:val="00B92BFC"/>
    <w:rsid w:val="00BC12DF"/>
    <w:rsid w:val="00C14E49"/>
    <w:rsid w:val="00C20A3B"/>
    <w:rsid w:val="00C248C8"/>
    <w:rsid w:val="00C46FA5"/>
    <w:rsid w:val="00C47300"/>
    <w:rsid w:val="00C65DF0"/>
    <w:rsid w:val="00C77994"/>
    <w:rsid w:val="00C84CF9"/>
    <w:rsid w:val="00CC6025"/>
    <w:rsid w:val="00CE1FF5"/>
    <w:rsid w:val="00CE6EB7"/>
    <w:rsid w:val="00CF1E7B"/>
    <w:rsid w:val="00D36E75"/>
    <w:rsid w:val="00D40FB9"/>
    <w:rsid w:val="00D55940"/>
    <w:rsid w:val="00D65132"/>
    <w:rsid w:val="00D85EE9"/>
    <w:rsid w:val="00D91005"/>
    <w:rsid w:val="00DA08C9"/>
    <w:rsid w:val="00DD6C8C"/>
    <w:rsid w:val="00E0393F"/>
    <w:rsid w:val="00E1591E"/>
    <w:rsid w:val="00E25139"/>
    <w:rsid w:val="00E26272"/>
    <w:rsid w:val="00E67A09"/>
    <w:rsid w:val="00E70F37"/>
    <w:rsid w:val="00E8107B"/>
    <w:rsid w:val="00E81BC6"/>
    <w:rsid w:val="00E87C3D"/>
    <w:rsid w:val="00EA1404"/>
    <w:rsid w:val="00EB5D24"/>
    <w:rsid w:val="00EE7E9A"/>
    <w:rsid w:val="00EF41D0"/>
    <w:rsid w:val="00EF52F2"/>
    <w:rsid w:val="00EF7BD7"/>
    <w:rsid w:val="00F24314"/>
    <w:rsid w:val="00F25EE6"/>
    <w:rsid w:val="00F263AD"/>
    <w:rsid w:val="00F2666C"/>
    <w:rsid w:val="00F3333A"/>
    <w:rsid w:val="00F350CB"/>
    <w:rsid w:val="00F3721C"/>
    <w:rsid w:val="00F3733D"/>
    <w:rsid w:val="00F4406C"/>
    <w:rsid w:val="00F44784"/>
    <w:rsid w:val="00F554E5"/>
    <w:rsid w:val="00F55700"/>
    <w:rsid w:val="00F55D1C"/>
    <w:rsid w:val="00F56980"/>
    <w:rsid w:val="00F73927"/>
    <w:rsid w:val="00F865DB"/>
    <w:rsid w:val="00F92319"/>
    <w:rsid w:val="00F943E7"/>
    <w:rsid w:val="00F95470"/>
    <w:rsid w:val="00FA26B0"/>
    <w:rsid w:val="00FA41AE"/>
    <w:rsid w:val="00FC4A78"/>
    <w:rsid w:val="00FD298D"/>
    <w:rsid w:val="00FE0C80"/>
    <w:rsid w:val="00FE10F4"/>
    <w:rsid w:val="00FF3A0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3A41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  <w:style w:type="table" w:styleId="a7">
    <w:name w:val="Grid Table Light"/>
    <w:basedOn w:val="a1"/>
    <w:uiPriority w:val="40"/>
    <w:rsid w:val="00EF7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rmal (Web)"/>
    <w:basedOn w:val="a"/>
    <w:uiPriority w:val="99"/>
    <w:unhideWhenUsed/>
    <w:rsid w:val="006C6A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6C6A8D"/>
    <w:rPr>
      <w:b/>
      <w:bCs/>
    </w:rPr>
  </w:style>
  <w:style w:type="paragraph" w:styleId="aa">
    <w:name w:val="header"/>
    <w:basedOn w:val="a"/>
    <w:link w:val="ab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орен колонтитул Знак"/>
    <w:basedOn w:val="a0"/>
    <w:link w:val="aa"/>
    <w:uiPriority w:val="99"/>
    <w:rsid w:val="006C6A8D"/>
  </w:style>
  <w:style w:type="paragraph" w:styleId="ac">
    <w:name w:val="footer"/>
    <w:basedOn w:val="a"/>
    <w:link w:val="ad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6C6A8D"/>
  </w:style>
  <w:style w:type="table" w:styleId="ae">
    <w:name w:val="Table Grid"/>
    <w:basedOn w:val="a1"/>
    <w:uiPriority w:val="39"/>
    <w:rsid w:val="00D9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1149-07DA-45B8-9CA0-2F9F695E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149</cp:revision>
  <cp:lastPrinted>2023-10-13T14:22:00Z</cp:lastPrinted>
  <dcterms:created xsi:type="dcterms:W3CDTF">2023-09-18T14:11:00Z</dcterms:created>
  <dcterms:modified xsi:type="dcterms:W3CDTF">2023-10-13T14:31:00Z</dcterms:modified>
</cp:coreProperties>
</file>